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54" w:rsidRPr="001D77A3" w:rsidRDefault="00505FD0" w:rsidP="005E7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236E6" w:rsidRPr="001D77A3" w:rsidRDefault="00AD6654" w:rsidP="005E7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к интерактивному образовательному ресурсу</w:t>
      </w:r>
    </w:p>
    <w:p w:rsidR="00AD6654" w:rsidRPr="001D77A3" w:rsidRDefault="00AD6654" w:rsidP="005E7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«Незнайка учится читать»</w:t>
      </w:r>
    </w:p>
    <w:p w:rsidR="008236E6" w:rsidRPr="001D77A3" w:rsidRDefault="008236E6" w:rsidP="005E70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 xml:space="preserve">Автор: </w:t>
      </w:r>
      <w:r w:rsidR="00831E4E" w:rsidRPr="001D77A3">
        <w:rPr>
          <w:rFonts w:ascii="Times New Roman" w:hAnsi="Times New Roman"/>
          <w:sz w:val="24"/>
          <w:szCs w:val="24"/>
        </w:rPr>
        <w:t xml:space="preserve">Прядко Галина Александровна, учитель начальных классов МБОУ </w:t>
      </w:r>
      <w:proofErr w:type="spellStart"/>
      <w:r w:rsidR="00831E4E" w:rsidRPr="001D77A3">
        <w:rPr>
          <w:rFonts w:ascii="Times New Roman" w:hAnsi="Times New Roman"/>
          <w:sz w:val="24"/>
          <w:szCs w:val="24"/>
        </w:rPr>
        <w:t>Конзаводской</w:t>
      </w:r>
      <w:proofErr w:type="spellEnd"/>
      <w:r w:rsidR="00831E4E" w:rsidRPr="001D77A3">
        <w:rPr>
          <w:rFonts w:ascii="Times New Roman" w:hAnsi="Times New Roman"/>
          <w:sz w:val="24"/>
          <w:szCs w:val="24"/>
        </w:rPr>
        <w:t xml:space="preserve"> СОШ №2 </w:t>
      </w:r>
      <w:proofErr w:type="spellStart"/>
      <w:r w:rsidR="00831E4E" w:rsidRPr="001D77A3">
        <w:rPr>
          <w:rFonts w:ascii="Times New Roman" w:hAnsi="Times New Roman"/>
          <w:sz w:val="24"/>
          <w:szCs w:val="24"/>
        </w:rPr>
        <w:t>Зимовниковского</w:t>
      </w:r>
      <w:proofErr w:type="spellEnd"/>
      <w:r w:rsidR="00831E4E" w:rsidRPr="001D77A3">
        <w:rPr>
          <w:rFonts w:ascii="Times New Roman" w:hAnsi="Times New Roman"/>
          <w:sz w:val="24"/>
          <w:szCs w:val="24"/>
        </w:rPr>
        <w:t xml:space="preserve"> района Ростовской области</w:t>
      </w:r>
    </w:p>
    <w:p w:rsidR="008236E6" w:rsidRPr="001D77A3" w:rsidRDefault="008236E6" w:rsidP="005E70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Предмет:</w:t>
      </w:r>
      <w:r w:rsidRPr="001D77A3">
        <w:rPr>
          <w:rFonts w:ascii="Times New Roman" w:hAnsi="Times New Roman"/>
          <w:sz w:val="24"/>
          <w:szCs w:val="24"/>
        </w:rPr>
        <w:t xml:space="preserve"> </w:t>
      </w:r>
      <w:r w:rsidR="00A3398D" w:rsidRPr="001D77A3">
        <w:rPr>
          <w:rFonts w:ascii="Times New Roman" w:hAnsi="Times New Roman"/>
          <w:sz w:val="24"/>
          <w:szCs w:val="24"/>
        </w:rPr>
        <w:t>литературное чтение</w:t>
      </w:r>
    </w:p>
    <w:p w:rsidR="008236E6" w:rsidRPr="001D77A3" w:rsidRDefault="008236E6" w:rsidP="005E70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Тема:</w:t>
      </w:r>
      <w:r w:rsidRPr="001D77A3">
        <w:rPr>
          <w:rFonts w:ascii="Times New Roman" w:hAnsi="Times New Roman"/>
          <w:sz w:val="24"/>
          <w:szCs w:val="24"/>
        </w:rPr>
        <w:t xml:space="preserve"> «</w:t>
      </w:r>
      <w:r w:rsidR="003029F5" w:rsidRPr="001D77A3">
        <w:rPr>
          <w:rFonts w:ascii="Times New Roman" w:hAnsi="Times New Roman"/>
          <w:sz w:val="24"/>
          <w:szCs w:val="24"/>
        </w:rPr>
        <w:t>Прощай, азбука!</w:t>
      </w:r>
      <w:r w:rsidR="00CE0839" w:rsidRPr="001D77A3">
        <w:rPr>
          <w:rFonts w:ascii="Times New Roman" w:hAnsi="Times New Roman"/>
          <w:sz w:val="24"/>
          <w:szCs w:val="24"/>
        </w:rPr>
        <w:t>»</w:t>
      </w:r>
    </w:p>
    <w:p w:rsidR="008236E6" w:rsidRPr="001D77A3" w:rsidRDefault="008236E6" w:rsidP="005E70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Целевая аудитория:</w:t>
      </w:r>
      <w:r w:rsidR="00831E4E" w:rsidRPr="001D77A3">
        <w:rPr>
          <w:rFonts w:ascii="Times New Roman" w:hAnsi="Times New Roman"/>
          <w:sz w:val="24"/>
          <w:szCs w:val="24"/>
        </w:rPr>
        <w:t xml:space="preserve"> учащиеся 1</w:t>
      </w:r>
      <w:r w:rsidR="00CE0839" w:rsidRPr="001D77A3">
        <w:rPr>
          <w:rFonts w:ascii="Times New Roman" w:hAnsi="Times New Roman"/>
          <w:sz w:val="24"/>
          <w:szCs w:val="24"/>
        </w:rPr>
        <w:t xml:space="preserve"> класса</w:t>
      </w:r>
    </w:p>
    <w:p w:rsidR="00FC6CC1" w:rsidRPr="001D77A3" w:rsidRDefault="00D74909" w:rsidP="005E70B6">
      <w:pPr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Цели:</w:t>
      </w:r>
    </w:p>
    <w:p w:rsidR="00DF2FBA" w:rsidRPr="00CF07E1" w:rsidRDefault="00DF2FBA" w:rsidP="00CF07E1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07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проверка и закрепление знаний, умений и навыков, приобретенных при изучении «Азбуки»</w:t>
      </w:r>
      <w:r w:rsidR="00F71F6F" w:rsidRPr="00CF07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B36820" w:rsidRPr="00CF07E1" w:rsidRDefault="00B36820" w:rsidP="00CF07E1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07E1">
        <w:rPr>
          <w:rFonts w:ascii="Times New Roman" w:eastAsia="Times New Roman" w:hAnsi="Times New Roman"/>
          <w:sz w:val="24"/>
          <w:szCs w:val="24"/>
          <w:lang w:eastAsia="ru-RU"/>
        </w:rPr>
        <w:t>формирова</w:t>
      </w:r>
      <w:r w:rsidR="00CF07E1" w:rsidRPr="00CF07E1">
        <w:rPr>
          <w:rFonts w:ascii="Times New Roman" w:eastAsia="Times New Roman" w:hAnsi="Times New Roman"/>
          <w:sz w:val="24"/>
          <w:szCs w:val="24"/>
          <w:lang w:eastAsia="ru-RU"/>
        </w:rPr>
        <w:t>ние</w:t>
      </w:r>
      <w:r w:rsidRPr="00CF07E1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положительн</w:t>
      </w:r>
      <w:r w:rsidR="00CF07E1" w:rsidRPr="00CF07E1">
        <w:rPr>
          <w:rFonts w:ascii="Times New Roman" w:eastAsia="Times New Roman" w:hAnsi="Times New Roman"/>
          <w:sz w:val="24"/>
          <w:szCs w:val="24"/>
          <w:lang w:eastAsia="ru-RU"/>
        </w:rPr>
        <w:t>ой мотивации</w:t>
      </w:r>
      <w:r w:rsidRPr="00CF07E1">
        <w:rPr>
          <w:rFonts w:ascii="Times New Roman" w:eastAsia="Times New Roman" w:hAnsi="Times New Roman"/>
          <w:sz w:val="24"/>
          <w:szCs w:val="24"/>
          <w:lang w:eastAsia="ru-RU"/>
        </w:rPr>
        <w:t xml:space="preserve"> к чтению.</w:t>
      </w:r>
    </w:p>
    <w:p w:rsidR="00D74909" w:rsidRPr="001D77A3" w:rsidRDefault="00D74909" w:rsidP="005E70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Задачи:</w:t>
      </w:r>
    </w:p>
    <w:p w:rsidR="00F71F6F" w:rsidRPr="001D77A3" w:rsidRDefault="00F71F6F" w:rsidP="00CF07E1">
      <w:pPr>
        <w:pStyle w:val="a7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eastAsia="Times New Roman" w:hAnsi="Times New Roman"/>
          <w:sz w:val="24"/>
          <w:szCs w:val="24"/>
          <w:lang w:eastAsia="ru-RU"/>
        </w:rPr>
        <w:t>повторить структурные единицы речи посредством наглядного материала и выполнения заданий ресурса;</w:t>
      </w:r>
    </w:p>
    <w:p w:rsidR="00F71F6F" w:rsidRPr="001D77A3" w:rsidRDefault="00F71F6F" w:rsidP="00CF07E1">
      <w:pPr>
        <w:pStyle w:val="a7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создать благоприятные условия для обучения чтению, используя иллюстративный материал;</w:t>
      </w:r>
    </w:p>
    <w:p w:rsidR="00F55FA6" w:rsidRPr="001D77A3" w:rsidRDefault="00F71F6F" w:rsidP="00CF07E1">
      <w:pPr>
        <w:pStyle w:val="a7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eastAsia="MS Mincho" w:hAnsi="Times New Roman"/>
          <w:spacing w:val="4"/>
          <w:sz w:val="24"/>
          <w:szCs w:val="24"/>
          <w:lang w:eastAsia="ja-JP"/>
        </w:rPr>
        <w:t>содействовать овладению навыками и умениями понимания текстов</w:t>
      </w:r>
      <w:r w:rsidRPr="001D77A3">
        <w:rPr>
          <w:rFonts w:ascii="Times New Roman" w:eastAsia="MS Mincho" w:hAnsi="Times New Roman"/>
          <w:spacing w:val="-3"/>
          <w:sz w:val="24"/>
          <w:szCs w:val="24"/>
          <w:lang w:eastAsia="ja-JP"/>
        </w:rPr>
        <w:t>;</w:t>
      </w:r>
    </w:p>
    <w:p w:rsidR="00DD62B4" w:rsidRPr="001D77A3" w:rsidRDefault="00DD62B4" w:rsidP="00CF07E1">
      <w:pPr>
        <w:pStyle w:val="a7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оказать эмоциональное воздействие на восприятие учащимися предложенного материала через </w:t>
      </w:r>
      <w:r w:rsidR="00B36820">
        <w:rPr>
          <w:rFonts w:ascii="Times New Roman" w:hAnsi="Times New Roman"/>
          <w:sz w:val="24"/>
          <w:szCs w:val="24"/>
        </w:rPr>
        <w:t>знакомство с</w:t>
      </w:r>
      <w:r w:rsidRPr="001D77A3">
        <w:rPr>
          <w:rFonts w:ascii="Times New Roman" w:hAnsi="Times New Roman"/>
          <w:sz w:val="24"/>
          <w:szCs w:val="24"/>
        </w:rPr>
        <w:t xml:space="preserve"> главн</w:t>
      </w:r>
      <w:r w:rsidR="00B36820">
        <w:rPr>
          <w:rFonts w:ascii="Times New Roman" w:hAnsi="Times New Roman"/>
          <w:sz w:val="24"/>
          <w:szCs w:val="24"/>
        </w:rPr>
        <w:t>ым героем</w:t>
      </w:r>
      <w:r w:rsidRPr="001D77A3">
        <w:rPr>
          <w:rFonts w:ascii="Times New Roman" w:hAnsi="Times New Roman"/>
          <w:sz w:val="24"/>
          <w:szCs w:val="24"/>
        </w:rPr>
        <w:t xml:space="preserve"> рассказов детско</w:t>
      </w:r>
      <w:r w:rsidR="00CC43EC" w:rsidRPr="001D77A3">
        <w:rPr>
          <w:rFonts w:ascii="Times New Roman" w:hAnsi="Times New Roman"/>
          <w:sz w:val="24"/>
          <w:szCs w:val="24"/>
        </w:rPr>
        <w:t>го писателя Н.Н.</w:t>
      </w:r>
      <w:r w:rsidR="005B69BA" w:rsidRPr="001D77A3">
        <w:rPr>
          <w:rFonts w:ascii="Times New Roman" w:hAnsi="Times New Roman"/>
          <w:sz w:val="24"/>
          <w:szCs w:val="24"/>
        </w:rPr>
        <w:t xml:space="preserve"> </w:t>
      </w:r>
      <w:r w:rsidR="00CC43EC" w:rsidRPr="001D77A3">
        <w:rPr>
          <w:rFonts w:ascii="Times New Roman" w:hAnsi="Times New Roman"/>
          <w:sz w:val="24"/>
          <w:szCs w:val="24"/>
        </w:rPr>
        <w:t xml:space="preserve">Носова </w:t>
      </w:r>
      <w:r w:rsidR="00CF07E1">
        <w:rPr>
          <w:rFonts w:ascii="Times New Roman" w:hAnsi="Times New Roman"/>
          <w:sz w:val="24"/>
          <w:szCs w:val="24"/>
        </w:rPr>
        <w:t xml:space="preserve">– </w:t>
      </w:r>
      <w:r w:rsidR="00CC43EC" w:rsidRPr="001D77A3">
        <w:rPr>
          <w:rFonts w:ascii="Times New Roman" w:hAnsi="Times New Roman"/>
          <w:sz w:val="24"/>
          <w:szCs w:val="24"/>
        </w:rPr>
        <w:t>Незнайки;</w:t>
      </w:r>
    </w:p>
    <w:p w:rsidR="00217163" w:rsidRPr="001D77A3" w:rsidRDefault="00217163" w:rsidP="005E70B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D77A3">
        <w:rPr>
          <w:rFonts w:ascii="Times New Roman" w:hAnsi="Times New Roman"/>
          <w:b/>
          <w:sz w:val="24"/>
          <w:szCs w:val="24"/>
          <w:shd w:val="clear" w:color="auto" w:fill="FFFFFF"/>
        </w:rPr>
        <w:t>Актуальность</w:t>
      </w:r>
    </w:p>
    <w:p w:rsidR="005F2F87" w:rsidRPr="001D77A3" w:rsidRDefault="005F2F87" w:rsidP="007E6D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D77A3">
        <w:rPr>
          <w:rFonts w:ascii="Times New Roman" w:hAnsi="Times New Roman"/>
          <w:b/>
          <w:sz w:val="24"/>
          <w:szCs w:val="24"/>
          <w:shd w:val="clear" w:color="auto" w:fill="FFFFFF"/>
        </w:rPr>
        <w:t>Важность</w:t>
      </w:r>
      <w:r w:rsidR="00505FD0" w:rsidRPr="001D77A3">
        <w:rPr>
          <w:rFonts w:ascii="Times New Roman" w:hAnsi="Times New Roman"/>
          <w:sz w:val="24"/>
          <w:szCs w:val="24"/>
          <w:shd w:val="clear" w:color="auto" w:fill="FFFFFF"/>
        </w:rPr>
        <w:t xml:space="preserve"> работы заключается в том, </w:t>
      </w:r>
      <w:r w:rsidRPr="001D77A3">
        <w:rPr>
          <w:rFonts w:ascii="Times New Roman" w:hAnsi="Times New Roman"/>
          <w:sz w:val="24"/>
          <w:szCs w:val="24"/>
          <w:shd w:val="clear" w:color="auto" w:fill="FFFFFF"/>
        </w:rPr>
        <w:t xml:space="preserve">что </w:t>
      </w:r>
      <w:r w:rsidR="00A810EB" w:rsidRPr="001D77A3">
        <w:rPr>
          <w:rFonts w:ascii="Times New Roman" w:hAnsi="Times New Roman"/>
          <w:sz w:val="24"/>
          <w:szCs w:val="24"/>
          <w:shd w:val="clear" w:color="auto" w:fill="FFFFFF"/>
        </w:rPr>
        <w:t xml:space="preserve">она дает возможность </w:t>
      </w:r>
      <w:r w:rsidR="00893411" w:rsidRPr="001D77A3">
        <w:rPr>
          <w:rFonts w:ascii="Times New Roman" w:hAnsi="Times New Roman"/>
          <w:sz w:val="24"/>
          <w:szCs w:val="24"/>
          <w:shd w:val="clear" w:color="auto" w:fill="FFFFFF"/>
        </w:rPr>
        <w:t xml:space="preserve">через </w:t>
      </w:r>
      <w:proofErr w:type="spellStart"/>
      <w:r w:rsidR="00893411" w:rsidRPr="001D77A3">
        <w:rPr>
          <w:rFonts w:ascii="Times New Roman" w:hAnsi="Times New Roman"/>
          <w:sz w:val="24"/>
          <w:szCs w:val="24"/>
          <w:shd w:val="clear" w:color="auto" w:fill="FFFFFF"/>
        </w:rPr>
        <w:t>деятельностные</w:t>
      </w:r>
      <w:proofErr w:type="spellEnd"/>
      <w:r w:rsidR="00893411" w:rsidRPr="001D77A3">
        <w:rPr>
          <w:rFonts w:ascii="Times New Roman" w:hAnsi="Times New Roman"/>
          <w:sz w:val="24"/>
          <w:szCs w:val="24"/>
          <w:shd w:val="clear" w:color="auto" w:fill="FFFFFF"/>
        </w:rPr>
        <w:t xml:space="preserve"> формы обучения </w:t>
      </w:r>
      <w:r w:rsidR="00505FD0" w:rsidRPr="001D77A3">
        <w:rPr>
          <w:rFonts w:ascii="Times New Roman" w:hAnsi="Times New Roman"/>
          <w:sz w:val="24"/>
          <w:szCs w:val="24"/>
          <w:shd w:val="clear" w:color="auto" w:fill="FFFFFF"/>
        </w:rPr>
        <w:t>приобщать младших школьников</w:t>
      </w:r>
      <w:r w:rsidR="004B2D5C" w:rsidRPr="001D77A3">
        <w:rPr>
          <w:rFonts w:ascii="Times New Roman" w:hAnsi="Times New Roman"/>
          <w:sz w:val="24"/>
          <w:szCs w:val="24"/>
          <w:shd w:val="clear" w:color="auto" w:fill="FFFFFF"/>
        </w:rPr>
        <w:t xml:space="preserve"> к литературе, формировать у них интерес к чтению</w:t>
      </w:r>
      <w:r w:rsidRPr="001D77A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A7177" w:rsidRPr="001D77A3" w:rsidRDefault="000A7177" w:rsidP="005E70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D77A3">
        <w:rPr>
          <w:rFonts w:ascii="Times New Roman" w:hAnsi="Times New Roman"/>
          <w:sz w:val="24"/>
          <w:szCs w:val="24"/>
          <w:shd w:val="clear" w:color="auto" w:fill="FFFFFF"/>
        </w:rPr>
        <w:t xml:space="preserve">Ресурс является </w:t>
      </w:r>
      <w:r w:rsidRPr="001D77A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значимым, </w:t>
      </w:r>
      <w:r w:rsidRPr="001D77A3">
        <w:rPr>
          <w:rFonts w:ascii="Times New Roman" w:hAnsi="Times New Roman"/>
          <w:sz w:val="24"/>
          <w:szCs w:val="24"/>
          <w:shd w:val="clear" w:color="auto" w:fill="FFFFFF"/>
        </w:rPr>
        <w:t>так как позволяет закрепить и систематизировать объемный материал с помощью увлекательных заданий и интерактивных упражнений, включенных в презентацию.</w:t>
      </w:r>
    </w:p>
    <w:p w:rsidR="000A7177" w:rsidRPr="001D77A3" w:rsidRDefault="000A7177" w:rsidP="005E70B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D77A3">
        <w:rPr>
          <w:rFonts w:ascii="Times New Roman" w:hAnsi="Times New Roman"/>
          <w:b/>
          <w:sz w:val="24"/>
          <w:szCs w:val="24"/>
          <w:shd w:val="clear" w:color="auto" w:fill="FFFFFF"/>
        </w:rPr>
        <w:t>Современность</w:t>
      </w:r>
      <w:r w:rsidRPr="001D77A3">
        <w:rPr>
          <w:rFonts w:ascii="Times New Roman" w:hAnsi="Times New Roman"/>
          <w:sz w:val="24"/>
          <w:szCs w:val="24"/>
          <w:shd w:val="clear" w:color="auto" w:fill="FFFFFF"/>
        </w:rPr>
        <w:t xml:space="preserve"> образовательного ресурса определяется его форматом </w:t>
      </w:r>
      <w:r w:rsidRPr="001D77A3">
        <w:rPr>
          <w:rFonts w:ascii="Times New Roman" w:hAnsi="Times New Roman"/>
          <w:sz w:val="24"/>
          <w:szCs w:val="24"/>
        </w:rPr>
        <w:t>– мультимедийная презентация, что является эффективным средством обучения младших школьников чтению и способствует формированию начальной ИКТ компетенции.</w:t>
      </w:r>
    </w:p>
    <w:p w:rsidR="00CC43EC" w:rsidRPr="001D77A3" w:rsidRDefault="008236E6" w:rsidP="005E70B6">
      <w:pPr>
        <w:pStyle w:val="ac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77A3">
        <w:rPr>
          <w:rFonts w:ascii="Times New Roman" w:hAnsi="Times New Roman"/>
          <w:sz w:val="24"/>
          <w:szCs w:val="24"/>
          <w:lang w:val="ru-RU"/>
        </w:rPr>
        <w:t xml:space="preserve">Использование ресурса на </w:t>
      </w:r>
      <w:r w:rsidR="00C94904" w:rsidRPr="001D77A3">
        <w:rPr>
          <w:rFonts w:ascii="Times New Roman" w:hAnsi="Times New Roman"/>
          <w:sz w:val="24"/>
          <w:szCs w:val="24"/>
          <w:lang w:val="ru-RU"/>
        </w:rPr>
        <w:t>обобщающем</w:t>
      </w:r>
      <w:r w:rsidRPr="001D77A3">
        <w:rPr>
          <w:rFonts w:ascii="Times New Roman" w:hAnsi="Times New Roman"/>
          <w:sz w:val="24"/>
          <w:szCs w:val="24"/>
          <w:lang w:val="ru-RU"/>
        </w:rPr>
        <w:t xml:space="preserve"> уроке </w:t>
      </w:r>
      <w:r w:rsidR="00C94904" w:rsidRPr="001D77A3">
        <w:rPr>
          <w:rFonts w:ascii="Times New Roman" w:hAnsi="Times New Roman"/>
          <w:sz w:val="24"/>
          <w:szCs w:val="24"/>
          <w:lang w:val="ru-RU"/>
        </w:rPr>
        <w:t xml:space="preserve">обучения грамоте </w:t>
      </w:r>
      <w:r w:rsidRPr="001D77A3">
        <w:rPr>
          <w:rFonts w:ascii="Times New Roman" w:hAnsi="Times New Roman"/>
          <w:sz w:val="24"/>
          <w:szCs w:val="24"/>
          <w:lang w:val="ru-RU"/>
        </w:rPr>
        <w:t>будет способствовать развитию познавательного интереса учащихся</w:t>
      </w:r>
      <w:r w:rsidR="00C94904" w:rsidRPr="001D77A3">
        <w:rPr>
          <w:rFonts w:ascii="Times New Roman" w:hAnsi="Times New Roman"/>
          <w:sz w:val="24"/>
          <w:szCs w:val="24"/>
          <w:lang w:val="ru-RU"/>
        </w:rPr>
        <w:t>.</w:t>
      </w:r>
      <w:r w:rsidRPr="001D77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43EC" w:rsidRPr="001D77A3">
        <w:rPr>
          <w:rFonts w:ascii="Times New Roman" w:hAnsi="Times New Roman"/>
          <w:sz w:val="24"/>
          <w:szCs w:val="24"/>
          <w:lang w:val="ru-RU"/>
        </w:rPr>
        <w:t xml:space="preserve">Задания разного уровня сложности, </w:t>
      </w:r>
      <w:r w:rsidR="00505FD0" w:rsidRPr="001D77A3">
        <w:rPr>
          <w:rFonts w:ascii="Times New Roman" w:hAnsi="Times New Roman"/>
          <w:sz w:val="24"/>
          <w:szCs w:val="24"/>
          <w:lang w:val="ru-RU"/>
        </w:rPr>
        <w:t xml:space="preserve">сменяющиеся виды деятельности, </w:t>
      </w:r>
      <w:r w:rsidR="00CC43EC" w:rsidRPr="001D77A3">
        <w:rPr>
          <w:rFonts w:ascii="Times New Roman" w:hAnsi="Times New Roman"/>
          <w:sz w:val="24"/>
          <w:szCs w:val="24"/>
          <w:lang w:val="ru-RU"/>
        </w:rPr>
        <w:t>активные формы работы позволя</w:t>
      </w:r>
      <w:r w:rsidRPr="001D77A3">
        <w:rPr>
          <w:rFonts w:ascii="Times New Roman" w:hAnsi="Times New Roman"/>
          <w:sz w:val="24"/>
          <w:szCs w:val="24"/>
          <w:lang w:val="ru-RU"/>
        </w:rPr>
        <w:t xml:space="preserve">т </w:t>
      </w:r>
      <w:r w:rsidR="00CC43EC" w:rsidRPr="001D77A3">
        <w:rPr>
          <w:rFonts w:ascii="Times New Roman" w:hAnsi="Times New Roman"/>
          <w:sz w:val="24"/>
          <w:szCs w:val="24"/>
          <w:lang w:val="ru-RU"/>
        </w:rPr>
        <w:t xml:space="preserve">систематизировать и тестировать полученные учащимися знания, будут способствовать </w:t>
      </w:r>
      <w:r w:rsidR="0032314E" w:rsidRPr="001D77A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повышению мотивации к </w:t>
      </w:r>
      <w:r w:rsidR="00A3398D" w:rsidRPr="001D77A3">
        <w:rPr>
          <w:rFonts w:ascii="Times New Roman" w:eastAsia="Times New Roman" w:hAnsi="Times New Roman"/>
          <w:sz w:val="24"/>
          <w:szCs w:val="24"/>
          <w:lang w:val="ru-RU" w:eastAsia="ru-RU"/>
        </w:rPr>
        <w:t>чтению.</w:t>
      </w:r>
    </w:p>
    <w:p w:rsidR="009A1A5E" w:rsidRPr="001D77A3" w:rsidRDefault="008236E6" w:rsidP="005E70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Структура ресурса</w:t>
      </w:r>
      <w:r w:rsidR="003029F5" w:rsidRPr="001D77A3">
        <w:rPr>
          <w:rFonts w:ascii="Times New Roman" w:hAnsi="Times New Roman"/>
          <w:b/>
          <w:sz w:val="24"/>
          <w:szCs w:val="24"/>
        </w:rPr>
        <w:t>: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т</w:t>
      </w:r>
      <w:r w:rsidR="00FA0290" w:rsidRPr="001D77A3">
        <w:rPr>
          <w:rFonts w:ascii="Times New Roman" w:hAnsi="Times New Roman"/>
          <w:sz w:val="24"/>
          <w:szCs w:val="24"/>
        </w:rPr>
        <w:t>итульный слайд</w:t>
      </w:r>
      <w:r w:rsidR="00E306A7" w:rsidRPr="001D77A3">
        <w:rPr>
          <w:rFonts w:ascii="Times New Roman" w:hAnsi="Times New Roman"/>
          <w:sz w:val="24"/>
          <w:szCs w:val="24"/>
        </w:rPr>
        <w:t xml:space="preserve"> </w:t>
      </w:r>
      <w:r w:rsidR="00F476A5" w:rsidRPr="001D77A3">
        <w:rPr>
          <w:rFonts w:ascii="Times New Roman" w:hAnsi="Times New Roman"/>
          <w:sz w:val="24"/>
          <w:szCs w:val="24"/>
        </w:rPr>
        <w:t>– н</w:t>
      </w:r>
      <w:r w:rsidR="00E306A7" w:rsidRPr="001D77A3">
        <w:rPr>
          <w:rFonts w:ascii="Times New Roman" w:hAnsi="Times New Roman"/>
          <w:sz w:val="24"/>
          <w:szCs w:val="24"/>
        </w:rPr>
        <w:t>азвание презентации «Незнайка учится читать</w:t>
      </w:r>
      <w:r w:rsidR="009241EC" w:rsidRPr="001D77A3">
        <w:rPr>
          <w:rFonts w:ascii="Times New Roman" w:hAnsi="Times New Roman"/>
          <w:sz w:val="24"/>
          <w:szCs w:val="24"/>
        </w:rPr>
        <w:t>»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E306A7" w:rsidRPr="001D77A3">
        <w:rPr>
          <w:rFonts w:ascii="Times New Roman" w:hAnsi="Times New Roman"/>
          <w:sz w:val="24"/>
          <w:szCs w:val="24"/>
        </w:rPr>
        <w:t xml:space="preserve">лайд 2 </w:t>
      </w:r>
      <w:r w:rsidR="00F476A5" w:rsidRPr="001D77A3">
        <w:rPr>
          <w:rFonts w:ascii="Times New Roman" w:hAnsi="Times New Roman"/>
          <w:sz w:val="24"/>
          <w:szCs w:val="24"/>
        </w:rPr>
        <w:t>– м</w:t>
      </w:r>
      <w:r w:rsidR="00E306A7" w:rsidRPr="001D77A3">
        <w:rPr>
          <w:rFonts w:ascii="Times New Roman" w:hAnsi="Times New Roman"/>
          <w:sz w:val="24"/>
          <w:szCs w:val="24"/>
        </w:rPr>
        <w:t>аршрутный лист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2E0611">
        <w:rPr>
          <w:rFonts w:ascii="Times New Roman" w:hAnsi="Times New Roman"/>
          <w:sz w:val="24"/>
          <w:szCs w:val="24"/>
        </w:rPr>
        <w:t>лайд 3</w:t>
      </w:r>
      <w:r w:rsidR="00E306A7" w:rsidRPr="001D77A3">
        <w:rPr>
          <w:rFonts w:ascii="Times New Roman" w:hAnsi="Times New Roman"/>
          <w:sz w:val="24"/>
          <w:szCs w:val="24"/>
        </w:rPr>
        <w:t xml:space="preserve"> </w:t>
      </w:r>
      <w:r w:rsidR="00F476A5" w:rsidRPr="001D77A3">
        <w:rPr>
          <w:rFonts w:ascii="Times New Roman" w:hAnsi="Times New Roman"/>
          <w:sz w:val="24"/>
          <w:szCs w:val="24"/>
        </w:rPr>
        <w:t>– «</w:t>
      </w:r>
      <w:r w:rsidR="00E306A7" w:rsidRPr="001D77A3">
        <w:rPr>
          <w:rFonts w:ascii="Times New Roman" w:hAnsi="Times New Roman"/>
          <w:sz w:val="24"/>
          <w:szCs w:val="24"/>
        </w:rPr>
        <w:t>Давай</w:t>
      </w:r>
      <w:r w:rsidR="00647B52" w:rsidRPr="001D77A3">
        <w:rPr>
          <w:rFonts w:ascii="Times New Roman" w:hAnsi="Times New Roman"/>
          <w:sz w:val="24"/>
          <w:szCs w:val="24"/>
        </w:rPr>
        <w:t>те</w:t>
      </w:r>
      <w:r w:rsidR="00E306A7" w:rsidRPr="001D77A3">
        <w:rPr>
          <w:rFonts w:ascii="Times New Roman" w:hAnsi="Times New Roman"/>
          <w:sz w:val="24"/>
          <w:szCs w:val="24"/>
        </w:rPr>
        <w:t xml:space="preserve"> познакомимся</w:t>
      </w:r>
      <w:r w:rsidR="00F476A5" w:rsidRPr="001D77A3">
        <w:rPr>
          <w:rFonts w:ascii="Times New Roman" w:hAnsi="Times New Roman"/>
          <w:sz w:val="24"/>
          <w:szCs w:val="24"/>
        </w:rPr>
        <w:t>»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2E0611">
        <w:rPr>
          <w:rFonts w:ascii="Times New Roman" w:hAnsi="Times New Roman"/>
          <w:sz w:val="24"/>
          <w:szCs w:val="24"/>
        </w:rPr>
        <w:t>лайд 4</w:t>
      </w:r>
      <w:r w:rsidR="00E306A7" w:rsidRPr="001D77A3">
        <w:rPr>
          <w:rFonts w:ascii="Times New Roman" w:hAnsi="Times New Roman"/>
          <w:sz w:val="24"/>
          <w:szCs w:val="24"/>
        </w:rPr>
        <w:t xml:space="preserve"> </w:t>
      </w:r>
      <w:r w:rsidR="00F476A5" w:rsidRPr="001D77A3">
        <w:rPr>
          <w:rFonts w:ascii="Times New Roman" w:hAnsi="Times New Roman"/>
          <w:sz w:val="24"/>
          <w:szCs w:val="24"/>
        </w:rPr>
        <w:t>– «</w:t>
      </w:r>
      <w:r w:rsidR="00E306A7" w:rsidRPr="001D77A3">
        <w:rPr>
          <w:rFonts w:ascii="Times New Roman" w:hAnsi="Times New Roman"/>
          <w:sz w:val="24"/>
          <w:szCs w:val="24"/>
        </w:rPr>
        <w:t>Отгадайте загадку</w:t>
      </w:r>
      <w:r w:rsidR="00F476A5" w:rsidRPr="001D77A3">
        <w:rPr>
          <w:rFonts w:ascii="Times New Roman" w:hAnsi="Times New Roman"/>
          <w:sz w:val="24"/>
          <w:szCs w:val="24"/>
        </w:rPr>
        <w:t>»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2E0611">
        <w:rPr>
          <w:rFonts w:ascii="Times New Roman" w:hAnsi="Times New Roman"/>
          <w:sz w:val="24"/>
          <w:szCs w:val="24"/>
        </w:rPr>
        <w:t>лайд 5</w:t>
      </w:r>
      <w:r w:rsidR="00E306A7" w:rsidRPr="001D77A3">
        <w:rPr>
          <w:rFonts w:ascii="Times New Roman" w:hAnsi="Times New Roman"/>
          <w:sz w:val="24"/>
          <w:szCs w:val="24"/>
        </w:rPr>
        <w:t xml:space="preserve"> </w:t>
      </w:r>
      <w:r w:rsidR="00F476A5" w:rsidRPr="001D77A3">
        <w:rPr>
          <w:rFonts w:ascii="Times New Roman" w:hAnsi="Times New Roman"/>
          <w:sz w:val="24"/>
          <w:szCs w:val="24"/>
        </w:rPr>
        <w:t>– р</w:t>
      </w:r>
      <w:r w:rsidR="00E306A7" w:rsidRPr="001D77A3">
        <w:rPr>
          <w:rFonts w:ascii="Times New Roman" w:hAnsi="Times New Roman"/>
          <w:sz w:val="24"/>
          <w:szCs w:val="24"/>
        </w:rPr>
        <w:t xml:space="preserve">аспределительный слайд «Повторим </w:t>
      </w:r>
      <w:proofErr w:type="gramStart"/>
      <w:r w:rsidR="00E306A7" w:rsidRPr="001D77A3">
        <w:rPr>
          <w:rFonts w:ascii="Times New Roman" w:hAnsi="Times New Roman"/>
          <w:sz w:val="24"/>
          <w:szCs w:val="24"/>
        </w:rPr>
        <w:t>пройденное</w:t>
      </w:r>
      <w:proofErr w:type="gramEnd"/>
      <w:r w:rsidR="00E306A7" w:rsidRPr="001D77A3">
        <w:rPr>
          <w:rFonts w:ascii="Times New Roman" w:hAnsi="Times New Roman"/>
          <w:sz w:val="24"/>
          <w:szCs w:val="24"/>
        </w:rPr>
        <w:t>»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2E0611">
        <w:rPr>
          <w:rFonts w:ascii="Times New Roman" w:hAnsi="Times New Roman"/>
          <w:sz w:val="24"/>
          <w:szCs w:val="24"/>
        </w:rPr>
        <w:t>лайд 6</w:t>
      </w:r>
      <w:r w:rsidR="00F476A5" w:rsidRPr="001D77A3">
        <w:rPr>
          <w:rFonts w:ascii="Times New Roman" w:hAnsi="Times New Roman"/>
          <w:sz w:val="24"/>
          <w:szCs w:val="24"/>
        </w:rPr>
        <w:t xml:space="preserve"> – </w:t>
      </w:r>
      <w:r w:rsidR="00E306A7" w:rsidRPr="001D77A3">
        <w:rPr>
          <w:rFonts w:ascii="Times New Roman" w:hAnsi="Times New Roman"/>
          <w:sz w:val="24"/>
          <w:szCs w:val="24"/>
        </w:rPr>
        <w:t>«</w:t>
      </w:r>
      <w:r w:rsidR="002E0611">
        <w:rPr>
          <w:rFonts w:ascii="Times New Roman" w:hAnsi="Times New Roman"/>
          <w:sz w:val="24"/>
          <w:szCs w:val="24"/>
        </w:rPr>
        <w:t>Гласные и согласные звуки</w:t>
      </w:r>
      <w:r w:rsidR="00E306A7" w:rsidRPr="001D77A3">
        <w:rPr>
          <w:rFonts w:ascii="Times New Roman" w:hAnsi="Times New Roman"/>
          <w:sz w:val="24"/>
          <w:szCs w:val="24"/>
        </w:rPr>
        <w:t>»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E306A7" w:rsidRPr="001D77A3">
        <w:rPr>
          <w:rFonts w:ascii="Times New Roman" w:hAnsi="Times New Roman"/>
          <w:sz w:val="24"/>
          <w:szCs w:val="24"/>
        </w:rPr>
        <w:t>лайд</w:t>
      </w:r>
      <w:r w:rsidR="002E0611">
        <w:rPr>
          <w:rFonts w:ascii="Times New Roman" w:hAnsi="Times New Roman"/>
          <w:sz w:val="24"/>
          <w:szCs w:val="24"/>
        </w:rPr>
        <w:t xml:space="preserve"> 7</w:t>
      </w:r>
      <w:r w:rsidR="00F476A5" w:rsidRPr="001D77A3">
        <w:rPr>
          <w:rFonts w:ascii="Times New Roman" w:hAnsi="Times New Roman"/>
          <w:sz w:val="24"/>
          <w:szCs w:val="24"/>
        </w:rPr>
        <w:t xml:space="preserve">– </w:t>
      </w:r>
      <w:r w:rsidR="00647B52" w:rsidRPr="001D77A3">
        <w:rPr>
          <w:rFonts w:ascii="Times New Roman" w:hAnsi="Times New Roman"/>
          <w:sz w:val="24"/>
          <w:szCs w:val="24"/>
        </w:rPr>
        <w:t>«Слог</w:t>
      </w:r>
      <w:r w:rsidR="009241EC" w:rsidRPr="001D77A3">
        <w:rPr>
          <w:rFonts w:ascii="Times New Roman" w:hAnsi="Times New Roman"/>
          <w:sz w:val="24"/>
          <w:szCs w:val="24"/>
        </w:rPr>
        <w:t>и</w:t>
      </w:r>
      <w:r w:rsidR="00E306A7" w:rsidRPr="001D77A3">
        <w:rPr>
          <w:rFonts w:ascii="Times New Roman" w:hAnsi="Times New Roman"/>
          <w:sz w:val="24"/>
          <w:szCs w:val="24"/>
        </w:rPr>
        <w:t>»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F476A5" w:rsidRPr="001D77A3">
        <w:rPr>
          <w:rFonts w:ascii="Times New Roman" w:hAnsi="Times New Roman"/>
          <w:sz w:val="24"/>
          <w:szCs w:val="24"/>
        </w:rPr>
        <w:t xml:space="preserve">лайды </w:t>
      </w:r>
      <w:r w:rsidR="002E0611">
        <w:rPr>
          <w:rFonts w:ascii="Times New Roman" w:hAnsi="Times New Roman"/>
          <w:sz w:val="24"/>
          <w:szCs w:val="24"/>
        </w:rPr>
        <w:t>8-11</w:t>
      </w:r>
      <w:r w:rsidR="00E306A7" w:rsidRPr="001D77A3">
        <w:rPr>
          <w:rFonts w:ascii="Times New Roman" w:hAnsi="Times New Roman"/>
          <w:sz w:val="24"/>
          <w:szCs w:val="24"/>
        </w:rPr>
        <w:t xml:space="preserve"> </w:t>
      </w:r>
      <w:r w:rsidR="00F476A5" w:rsidRPr="001D77A3">
        <w:rPr>
          <w:rFonts w:ascii="Times New Roman" w:hAnsi="Times New Roman"/>
          <w:sz w:val="24"/>
          <w:szCs w:val="24"/>
        </w:rPr>
        <w:t xml:space="preserve">– </w:t>
      </w:r>
      <w:r w:rsidR="009241EC" w:rsidRPr="001D77A3">
        <w:rPr>
          <w:rFonts w:ascii="Times New Roman" w:hAnsi="Times New Roman"/>
          <w:sz w:val="24"/>
          <w:szCs w:val="24"/>
        </w:rPr>
        <w:t>«Слова</w:t>
      </w:r>
      <w:r w:rsidR="00E306A7" w:rsidRPr="001D77A3">
        <w:rPr>
          <w:rFonts w:ascii="Times New Roman" w:hAnsi="Times New Roman"/>
          <w:sz w:val="24"/>
          <w:szCs w:val="24"/>
        </w:rPr>
        <w:t>»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E306A7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2E0611">
        <w:rPr>
          <w:rFonts w:ascii="Times New Roman" w:hAnsi="Times New Roman"/>
          <w:sz w:val="24"/>
          <w:szCs w:val="24"/>
        </w:rPr>
        <w:t>лайд</w:t>
      </w:r>
      <w:r w:rsidR="00F476A5" w:rsidRPr="001D77A3">
        <w:rPr>
          <w:rFonts w:ascii="Times New Roman" w:hAnsi="Times New Roman"/>
          <w:sz w:val="24"/>
          <w:szCs w:val="24"/>
        </w:rPr>
        <w:t xml:space="preserve"> </w:t>
      </w:r>
      <w:r w:rsidR="002E0611">
        <w:rPr>
          <w:rFonts w:ascii="Times New Roman" w:hAnsi="Times New Roman"/>
          <w:sz w:val="24"/>
          <w:szCs w:val="24"/>
        </w:rPr>
        <w:t>12</w:t>
      </w:r>
      <w:r w:rsidR="00F476A5" w:rsidRPr="001D77A3">
        <w:rPr>
          <w:rFonts w:ascii="Times New Roman" w:hAnsi="Times New Roman"/>
          <w:sz w:val="24"/>
          <w:szCs w:val="24"/>
        </w:rPr>
        <w:t>–</w:t>
      </w:r>
      <w:r w:rsidR="00647B52" w:rsidRPr="001D77A3">
        <w:rPr>
          <w:rFonts w:ascii="Times New Roman" w:hAnsi="Times New Roman"/>
          <w:sz w:val="24"/>
          <w:szCs w:val="24"/>
        </w:rPr>
        <w:t xml:space="preserve"> «Предложени</w:t>
      </w:r>
      <w:r w:rsidR="002E0611">
        <w:rPr>
          <w:rFonts w:ascii="Times New Roman" w:hAnsi="Times New Roman"/>
          <w:sz w:val="24"/>
          <w:szCs w:val="24"/>
        </w:rPr>
        <w:t>е</w:t>
      </w:r>
      <w:r w:rsidR="00647B52" w:rsidRPr="001D77A3">
        <w:rPr>
          <w:rFonts w:ascii="Times New Roman" w:hAnsi="Times New Roman"/>
          <w:sz w:val="24"/>
          <w:szCs w:val="24"/>
        </w:rPr>
        <w:t>»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647B52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647B52" w:rsidRPr="001D77A3">
        <w:rPr>
          <w:rFonts w:ascii="Times New Roman" w:hAnsi="Times New Roman"/>
          <w:sz w:val="24"/>
          <w:szCs w:val="24"/>
        </w:rPr>
        <w:t xml:space="preserve">лайды </w:t>
      </w:r>
      <w:r w:rsidR="002E0611">
        <w:rPr>
          <w:rFonts w:ascii="Times New Roman" w:hAnsi="Times New Roman"/>
          <w:sz w:val="24"/>
          <w:szCs w:val="24"/>
        </w:rPr>
        <w:t>13-22</w:t>
      </w:r>
      <w:r w:rsidR="00647B52" w:rsidRPr="001D77A3">
        <w:rPr>
          <w:rFonts w:ascii="Times New Roman" w:hAnsi="Times New Roman"/>
          <w:sz w:val="24"/>
          <w:szCs w:val="24"/>
        </w:rPr>
        <w:t xml:space="preserve"> </w:t>
      </w:r>
      <w:r w:rsidR="00F476A5" w:rsidRPr="001D77A3">
        <w:rPr>
          <w:rFonts w:ascii="Times New Roman" w:hAnsi="Times New Roman"/>
          <w:sz w:val="24"/>
          <w:szCs w:val="24"/>
        </w:rPr>
        <w:t>– «</w:t>
      </w:r>
      <w:r w:rsidR="009241EC" w:rsidRPr="001D77A3">
        <w:rPr>
          <w:rFonts w:ascii="Times New Roman" w:hAnsi="Times New Roman"/>
          <w:sz w:val="24"/>
          <w:szCs w:val="24"/>
        </w:rPr>
        <w:t>Тексты</w:t>
      </w:r>
      <w:r w:rsidR="00F476A5" w:rsidRPr="001D77A3">
        <w:rPr>
          <w:rFonts w:ascii="Times New Roman" w:hAnsi="Times New Roman"/>
          <w:sz w:val="24"/>
          <w:szCs w:val="24"/>
        </w:rPr>
        <w:t>»</w:t>
      </w:r>
      <w:r w:rsidR="002E0611">
        <w:rPr>
          <w:rFonts w:ascii="Times New Roman" w:hAnsi="Times New Roman"/>
          <w:sz w:val="24"/>
          <w:szCs w:val="24"/>
        </w:rPr>
        <w:t xml:space="preserve"> - игра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647B52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2E0611">
        <w:rPr>
          <w:rFonts w:ascii="Times New Roman" w:hAnsi="Times New Roman"/>
          <w:sz w:val="24"/>
          <w:szCs w:val="24"/>
        </w:rPr>
        <w:t>лайд</w:t>
      </w:r>
      <w:r w:rsidR="002338E4">
        <w:rPr>
          <w:rFonts w:ascii="Times New Roman" w:hAnsi="Times New Roman"/>
          <w:sz w:val="24"/>
          <w:szCs w:val="24"/>
        </w:rPr>
        <w:t>ы</w:t>
      </w:r>
      <w:r w:rsidR="00647B52" w:rsidRPr="001D77A3">
        <w:rPr>
          <w:rFonts w:ascii="Times New Roman" w:hAnsi="Times New Roman"/>
          <w:sz w:val="24"/>
          <w:szCs w:val="24"/>
        </w:rPr>
        <w:t xml:space="preserve"> </w:t>
      </w:r>
      <w:r w:rsidR="002E0611">
        <w:rPr>
          <w:rFonts w:ascii="Times New Roman" w:hAnsi="Times New Roman"/>
          <w:sz w:val="24"/>
          <w:szCs w:val="24"/>
        </w:rPr>
        <w:t>23</w:t>
      </w:r>
      <w:r w:rsidR="002338E4">
        <w:rPr>
          <w:rFonts w:ascii="Times New Roman" w:hAnsi="Times New Roman"/>
          <w:sz w:val="24"/>
          <w:szCs w:val="24"/>
        </w:rPr>
        <w:t>-24</w:t>
      </w:r>
      <w:r w:rsidR="00F476A5" w:rsidRPr="001D77A3">
        <w:rPr>
          <w:rFonts w:ascii="Times New Roman" w:hAnsi="Times New Roman"/>
          <w:sz w:val="24"/>
          <w:szCs w:val="24"/>
        </w:rPr>
        <w:t xml:space="preserve"> </w:t>
      </w:r>
      <w:r w:rsidRPr="001D77A3">
        <w:rPr>
          <w:rFonts w:ascii="Times New Roman" w:hAnsi="Times New Roman"/>
          <w:sz w:val="24"/>
          <w:szCs w:val="24"/>
        </w:rPr>
        <w:t>«</w:t>
      </w:r>
      <w:r w:rsidR="00647B52" w:rsidRPr="001D77A3">
        <w:rPr>
          <w:rFonts w:ascii="Times New Roman" w:hAnsi="Times New Roman"/>
          <w:sz w:val="24"/>
          <w:szCs w:val="24"/>
        </w:rPr>
        <w:t>Как хорошо уметь читать!</w:t>
      </w:r>
      <w:r w:rsidRPr="001D77A3">
        <w:rPr>
          <w:rFonts w:ascii="Times New Roman" w:hAnsi="Times New Roman"/>
          <w:sz w:val="24"/>
          <w:szCs w:val="24"/>
        </w:rPr>
        <w:t>»;</w:t>
      </w:r>
    </w:p>
    <w:p w:rsidR="00CC43EC" w:rsidRPr="001D77A3" w:rsidRDefault="003029F5" w:rsidP="00227FD6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</w:t>
      </w:r>
      <w:r w:rsidR="002E0611">
        <w:rPr>
          <w:rFonts w:ascii="Times New Roman" w:hAnsi="Times New Roman"/>
          <w:sz w:val="24"/>
          <w:szCs w:val="24"/>
        </w:rPr>
        <w:t>лайд</w:t>
      </w:r>
      <w:r w:rsidR="00647B52" w:rsidRPr="001D77A3">
        <w:rPr>
          <w:rFonts w:ascii="Times New Roman" w:hAnsi="Times New Roman"/>
          <w:sz w:val="24"/>
          <w:szCs w:val="24"/>
        </w:rPr>
        <w:t xml:space="preserve"> </w:t>
      </w:r>
      <w:r w:rsidR="002E0611">
        <w:rPr>
          <w:rFonts w:ascii="Times New Roman" w:hAnsi="Times New Roman"/>
          <w:sz w:val="24"/>
          <w:szCs w:val="24"/>
        </w:rPr>
        <w:t>2</w:t>
      </w:r>
      <w:r w:rsidR="00647B52" w:rsidRPr="001D77A3">
        <w:rPr>
          <w:rFonts w:ascii="Times New Roman" w:hAnsi="Times New Roman"/>
          <w:sz w:val="24"/>
          <w:szCs w:val="24"/>
        </w:rPr>
        <w:t xml:space="preserve">5 </w:t>
      </w:r>
      <w:r w:rsidR="00F476A5" w:rsidRPr="001D77A3">
        <w:rPr>
          <w:rFonts w:ascii="Times New Roman" w:hAnsi="Times New Roman"/>
          <w:sz w:val="24"/>
          <w:szCs w:val="24"/>
        </w:rPr>
        <w:t>– и</w:t>
      </w:r>
      <w:r w:rsidR="00647B52" w:rsidRPr="001D77A3">
        <w:rPr>
          <w:rFonts w:ascii="Times New Roman" w:hAnsi="Times New Roman"/>
          <w:sz w:val="24"/>
          <w:szCs w:val="24"/>
        </w:rPr>
        <w:t>нформационные источники</w:t>
      </w:r>
      <w:r w:rsidRPr="001D77A3">
        <w:rPr>
          <w:rFonts w:ascii="Times New Roman" w:hAnsi="Times New Roman"/>
          <w:sz w:val="24"/>
          <w:szCs w:val="24"/>
        </w:rPr>
        <w:t>.</w:t>
      </w:r>
    </w:p>
    <w:p w:rsidR="00FA0290" w:rsidRPr="002338E4" w:rsidRDefault="008236E6" w:rsidP="002338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Техническое и программное обеспечение</w:t>
      </w:r>
      <w:r w:rsidR="002338E4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="00FA0290" w:rsidRPr="001D77A3">
        <w:rPr>
          <w:rFonts w:ascii="Times New Roman" w:hAnsi="Times New Roman"/>
          <w:sz w:val="24"/>
          <w:szCs w:val="24"/>
        </w:rPr>
        <w:t xml:space="preserve">Компьютер с установленными операционной системой </w:t>
      </w:r>
      <w:proofErr w:type="spellStart"/>
      <w:r w:rsidR="00FA0290" w:rsidRPr="001D77A3">
        <w:rPr>
          <w:rFonts w:ascii="Times New Roman" w:hAnsi="Times New Roman"/>
          <w:bCs/>
          <w:sz w:val="24"/>
          <w:szCs w:val="24"/>
        </w:rPr>
        <w:t>Window</w:t>
      </w:r>
      <w:proofErr w:type="spellEnd"/>
      <w:r w:rsidR="00FA0290" w:rsidRPr="001D77A3">
        <w:rPr>
          <w:rFonts w:ascii="Times New Roman" w:hAnsi="Times New Roman"/>
          <w:bCs/>
          <w:sz w:val="24"/>
          <w:szCs w:val="24"/>
          <w:lang w:val="en-US"/>
        </w:rPr>
        <w:t>s</w:t>
      </w:r>
      <w:r w:rsidR="00FA0290" w:rsidRPr="001D77A3">
        <w:rPr>
          <w:rFonts w:ascii="Times New Roman" w:hAnsi="Times New Roman"/>
          <w:sz w:val="24"/>
          <w:szCs w:val="24"/>
        </w:rPr>
        <w:t xml:space="preserve"> и офисным приложением </w:t>
      </w:r>
      <w:proofErr w:type="spellStart"/>
      <w:r w:rsidR="00FA0290" w:rsidRPr="001D77A3">
        <w:rPr>
          <w:rFonts w:ascii="Times New Roman" w:hAnsi="Times New Roman"/>
          <w:sz w:val="24"/>
          <w:szCs w:val="24"/>
        </w:rPr>
        <w:t>Microsoft</w:t>
      </w:r>
      <w:proofErr w:type="spellEnd"/>
      <w:r w:rsidR="00FA0290" w:rsidRPr="001D77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0290" w:rsidRPr="001D77A3">
        <w:rPr>
          <w:rFonts w:ascii="Times New Roman" w:hAnsi="Times New Roman"/>
          <w:sz w:val="24"/>
          <w:szCs w:val="24"/>
        </w:rPr>
        <w:t>Office</w:t>
      </w:r>
      <w:proofErr w:type="spellEnd"/>
      <w:r w:rsidR="00FA0290" w:rsidRPr="001D77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0290" w:rsidRPr="001D77A3">
        <w:rPr>
          <w:rFonts w:ascii="Times New Roman" w:hAnsi="Times New Roman"/>
          <w:sz w:val="24"/>
          <w:szCs w:val="24"/>
        </w:rPr>
        <w:t>PowerPoint</w:t>
      </w:r>
      <w:proofErr w:type="spellEnd"/>
      <w:r w:rsidR="00FA0290" w:rsidRPr="001D77A3">
        <w:rPr>
          <w:rFonts w:ascii="Times New Roman" w:hAnsi="Times New Roman"/>
          <w:sz w:val="24"/>
          <w:szCs w:val="24"/>
        </w:rPr>
        <w:t xml:space="preserve"> 2007 </w:t>
      </w:r>
      <w:r w:rsidR="00FA0290" w:rsidRPr="001D77A3">
        <w:rPr>
          <w:rFonts w:ascii="Times New Roman" w:hAnsi="Times New Roman"/>
          <w:sz w:val="24"/>
          <w:szCs w:val="24"/>
        </w:rPr>
        <w:lastRenderedPageBreak/>
        <w:t xml:space="preserve">(презентация правильно </w:t>
      </w:r>
      <w:r w:rsidR="008A62BF" w:rsidRPr="001D77A3">
        <w:rPr>
          <w:rFonts w:ascii="Times New Roman" w:hAnsi="Times New Roman"/>
          <w:sz w:val="24"/>
          <w:szCs w:val="24"/>
        </w:rPr>
        <w:t>просматривается в этом формате).</w:t>
      </w:r>
      <w:proofErr w:type="gramEnd"/>
      <w:r w:rsidR="008A62BF" w:rsidRPr="001D77A3">
        <w:rPr>
          <w:rFonts w:ascii="Times New Roman" w:hAnsi="Times New Roman"/>
          <w:sz w:val="24"/>
          <w:szCs w:val="24"/>
        </w:rPr>
        <w:t xml:space="preserve"> П</w:t>
      </w:r>
      <w:r w:rsidR="00FA0290" w:rsidRPr="001D77A3">
        <w:rPr>
          <w:rFonts w:ascii="Times New Roman" w:hAnsi="Times New Roman"/>
          <w:sz w:val="24"/>
          <w:szCs w:val="24"/>
        </w:rPr>
        <w:t>рограмма K-</w:t>
      </w:r>
      <w:proofErr w:type="spellStart"/>
      <w:r w:rsidR="00FA0290" w:rsidRPr="001D77A3">
        <w:rPr>
          <w:rFonts w:ascii="Times New Roman" w:hAnsi="Times New Roman"/>
          <w:sz w:val="24"/>
          <w:szCs w:val="24"/>
        </w:rPr>
        <w:t>LiteCodec</w:t>
      </w:r>
      <w:proofErr w:type="spellEnd"/>
      <w:r w:rsidR="00FA0290" w:rsidRPr="001D77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0290" w:rsidRPr="001D77A3">
        <w:rPr>
          <w:rFonts w:ascii="Times New Roman" w:hAnsi="Times New Roman"/>
          <w:sz w:val="24"/>
          <w:szCs w:val="24"/>
        </w:rPr>
        <w:t>Pack</w:t>
      </w:r>
      <w:proofErr w:type="spellEnd"/>
      <w:r w:rsidR="00FA0290" w:rsidRPr="001D77A3">
        <w:rPr>
          <w:rFonts w:ascii="Times New Roman" w:hAnsi="Times New Roman"/>
          <w:sz w:val="24"/>
          <w:szCs w:val="24"/>
        </w:rPr>
        <w:t xml:space="preserve"> (с набором кодеков для просмотра видеофайлов), универсальный проигрыватель, входящий в операционную систему </w:t>
      </w:r>
      <w:proofErr w:type="spellStart"/>
      <w:r w:rsidR="00FA0290" w:rsidRPr="001D77A3">
        <w:rPr>
          <w:rFonts w:ascii="Times New Roman" w:hAnsi="Times New Roman"/>
          <w:sz w:val="24"/>
          <w:szCs w:val="24"/>
        </w:rPr>
        <w:t>Windows</w:t>
      </w:r>
      <w:proofErr w:type="spellEnd"/>
      <w:r w:rsidR="00FA0290" w:rsidRPr="001D77A3">
        <w:rPr>
          <w:rFonts w:ascii="Times New Roman" w:hAnsi="Times New Roman"/>
          <w:sz w:val="24"/>
          <w:szCs w:val="24"/>
        </w:rPr>
        <w:t>; звуковые колонки; мультимедийный проектор и экран.</w:t>
      </w:r>
    </w:p>
    <w:p w:rsidR="003508B1" w:rsidRPr="001D77A3" w:rsidRDefault="008236E6" w:rsidP="005E70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План работы с ресурсом</w:t>
      </w:r>
    </w:p>
    <w:p w:rsidR="00407A48" w:rsidRPr="001D77A3" w:rsidRDefault="003508B1" w:rsidP="007E6D76">
      <w:pPr>
        <w:pStyle w:val="ac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1D77A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Содержание ресурса – это материал </w:t>
      </w:r>
      <w:r w:rsidR="00CC43EC" w:rsidRPr="001D77A3">
        <w:rPr>
          <w:rFonts w:ascii="Times New Roman" w:eastAsia="Times New Roman" w:hAnsi="Times New Roman"/>
          <w:sz w:val="24"/>
          <w:szCs w:val="24"/>
          <w:lang w:val="ru-RU" w:eastAsia="ru-RU"/>
        </w:rPr>
        <w:t>обобщающего урока</w:t>
      </w:r>
      <w:r w:rsidR="00407A48" w:rsidRPr="001D77A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по обучению грамоте.</w:t>
      </w:r>
      <w:r w:rsidR="00407A48" w:rsidRPr="001D77A3">
        <w:rPr>
          <w:rFonts w:ascii="Times New Roman" w:hAnsi="Times New Roman"/>
          <w:sz w:val="24"/>
          <w:szCs w:val="24"/>
          <w:lang w:val="ru-RU"/>
        </w:rPr>
        <w:t xml:space="preserve"> Но ресурс разделен на независимые друг от друга </w:t>
      </w:r>
      <w:r w:rsidR="004B2D5C" w:rsidRPr="001D77A3">
        <w:rPr>
          <w:rFonts w:ascii="Times New Roman" w:hAnsi="Times New Roman"/>
          <w:sz w:val="24"/>
          <w:szCs w:val="24"/>
          <w:lang w:val="ru-RU"/>
        </w:rPr>
        <w:t>этапы</w:t>
      </w:r>
      <w:r w:rsidR="00407A48" w:rsidRPr="001D77A3">
        <w:rPr>
          <w:rFonts w:ascii="Times New Roman" w:hAnsi="Times New Roman"/>
          <w:sz w:val="24"/>
          <w:szCs w:val="24"/>
          <w:lang w:val="ru-RU"/>
        </w:rPr>
        <w:t xml:space="preserve">, позволяющие использовать </w:t>
      </w:r>
      <w:r w:rsidR="0032314E" w:rsidRPr="001D77A3">
        <w:rPr>
          <w:rFonts w:ascii="Times New Roman" w:hAnsi="Times New Roman"/>
          <w:sz w:val="24"/>
          <w:szCs w:val="24"/>
          <w:lang w:val="ru-RU"/>
        </w:rPr>
        <w:t>их</w:t>
      </w:r>
      <w:r w:rsidR="00407A48" w:rsidRPr="001D77A3">
        <w:rPr>
          <w:rFonts w:ascii="Times New Roman" w:hAnsi="Times New Roman"/>
          <w:sz w:val="24"/>
          <w:szCs w:val="24"/>
          <w:lang w:val="ru-RU"/>
        </w:rPr>
        <w:t xml:space="preserve"> на разных уроках</w:t>
      </w:r>
      <w:r w:rsidR="004B2D5C" w:rsidRPr="001D77A3">
        <w:rPr>
          <w:rFonts w:ascii="Times New Roman" w:hAnsi="Times New Roman"/>
          <w:sz w:val="24"/>
          <w:szCs w:val="24"/>
          <w:lang w:val="ru-RU"/>
        </w:rPr>
        <w:t xml:space="preserve"> обучения грамоте</w:t>
      </w:r>
      <w:r w:rsidR="00505FD0" w:rsidRPr="001D77A3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0C26D3" w:rsidRPr="001D77A3">
        <w:rPr>
          <w:rFonts w:ascii="Times New Roman" w:hAnsi="Times New Roman"/>
          <w:sz w:val="24"/>
          <w:szCs w:val="24"/>
          <w:lang w:val="ru-RU"/>
        </w:rPr>
        <w:t>В</w:t>
      </w:r>
      <w:r w:rsidR="000C26D3"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з</w:t>
      </w:r>
      <w:r w:rsidR="003029F5"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ависимости от </w:t>
      </w:r>
      <w:r w:rsidR="00B36820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уровня </w:t>
      </w:r>
      <w:r w:rsidR="003029F5"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подготовки класса</w:t>
      </w:r>
      <w:r w:rsidR="000C26D3"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на уроке можно испо</w:t>
      </w:r>
      <w:r w:rsidR="0055246A"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льзовать одну из частей ресурса. И</w:t>
      </w:r>
      <w:r w:rsidR="000C26D3"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гровые задания и кроссворд можно предложить детям при проверке домашнего задания, на внеклассном мероприятии.</w:t>
      </w:r>
    </w:p>
    <w:p w:rsidR="003508B1" w:rsidRPr="001D77A3" w:rsidRDefault="000C26D3" w:rsidP="007E6D76">
      <w:pPr>
        <w:pStyle w:val="ac"/>
        <w:ind w:firstLine="737"/>
        <w:jc w:val="both"/>
        <w:rPr>
          <w:rFonts w:ascii="Times New Roman" w:hAnsi="Times New Roman"/>
          <w:sz w:val="24"/>
          <w:szCs w:val="24"/>
          <w:lang w:val="ru-RU"/>
        </w:rPr>
      </w:pPr>
      <w:r w:rsidRPr="001D77A3">
        <w:rPr>
          <w:rFonts w:ascii="Times New Roman" w:hAnsi="Times New Roman"/>
          <w:sz w:val="24"/>
          <w:szCs w:val="24"/>
          <w:lang w:val="ru-RU"/>
        </w:rPr>
        <w:t>Ресурс</w:t>
      </w:r>
      <w:r w:rsidR="003508B1" w:rsidRPr="001D77A3">
        <w:rPr>
          <w:rFonts w:ascii="Times New Roman" w:hAnsi="Times New Roman"/>
          <w:sz w:val="24"/>
          <w:szCs w:val="24"/>
          <w:lang w:val="ru-RU"/>
        </w:rPr>
        <w:t xml:space="preserve"> состоит из </w:t>
      </w:r>
      <w:r w:rsidRPr="001D77A3">
        <w:rPr>
          <w:rFonts w:ascii="Times New Roman" w:hAnsi="Times New Roman"/>
          <w:sz w:val="24"/>
          <w:szCs w:val="24"/>
          <w:lang w:val="ru-RU"/>
        </w:rPr>
        <w:t>семи</w:t>
      </w:r>
      <w:r w:rsidR="003508B1" w:rsidRPr="001D77A3">
        <w:rPr>
          <w:rFonts w:ascii="Times New Roman" w:hAnsi="Times New Roman"/>
          <w:sz w:val="24"/>
          <w:szCs w:val="24"/>
          <w:lang w:val="ru-RU"/>
        </w:rPr>
        <w:t xml:space="preserve"> основных </w:t>
      </w:r>
      <w:r w:rsidR="004B2D5C" w:rsidRPr="001D77A3">
        <w:rPr>
          <w:rFonts w:ascii="Times New Roman" w:hAnsi="Times New Roman"/>
          <w:sz w:val="24"/>
          <w:szCs w:val="24"/>
          <w:lang w:val="ru-RU"/>
        </w:rPr>
        <w:t>этапов</w:t>
      </w:r>
      <w:r w:rsidR="003508B1" w:rsidRPr="001D77A3">
        <w:rPr>
          <w:rFonts w:ascii="Times New Roman" w:hAnsi="Times New Roman"/>
          <w:sz w:val="24"/>
          <w:szCs w:val="24"/>
          <w:lang w:val="ru-RU"/>
        </w:rPr>
        <w:t>:</w:t>
      </w:r>
    </w:p>
    <w:p w:rsidR="00164568" w:rsidRPr="001D77A3" w:rsidRDefault="006305D2" w:rsidP="005E70B6">
      <w:pPr>
        <w:pStyle w:val="ac"/>
        <w:numPr>
          <w:ilvl w:val="0"/>
          <w:numId w:val="17"/>
        </w:numPr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«</w:t>
      </w:r>
      <w:r w:rsidR="0055246A"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Давай познакомимся</w:t>
      </w:r>
      <w:r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»</w:t>
      </w:r>
      <w:r w:rsidR="0055246A" w:rsidRPr="001D77A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;</w:t>
      </w:r>
    </w:p>
    <w:p w:rsidR="003508B1" w:rsidRPr="001D77A3" w:rsidRDefault="003508B1" w:rsidP="005E70B6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7A3">
        <w:rPr>
          <w:rFonts w:ascii="Times New Roman" w:eastAsia="Times New Roman" w:hAnsi="Times New Roman"/>
          <w:sz w:val="24"/>
          <w:szCs w:val="24"/>
          <w:lang w:eastAsia="ru-RU"/>
        </w:rPr>
        <w:t>«Буквы и звуки»;</w:t>
      </w:r>
    </w:p>
    <w:p w:rsidR="003508B1" w:rsidRPr="001D77A3" w:rsidRDefault="00407A48" w:rsidP="005E70B6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7A3">
        <w:rPr>
          <w:rFonts w:ascii="Times New Roman" w:eastAsia="Times New Roman" w:hAnsi="Times New Roman"/>
          <w:sz w:val="24"/>
          <w:szCs w:val="24"/>
          <w:lang w:eastAsia="ru-RU"/>
        </w:rPr>
        <w:t>«Слог</w:t>
      </w:r>
      <w:r w:rsidR="009241EC" w:rsidRPr="001D77A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508B1" w:rsidRPr="001D77A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3508B1" w:rsidRPr="001D77A3" w:rsidRDefault="009241EC" w:rsidP="005E70B6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7A3">
        <w:rPr>
          <w:rFonts w:ascii="Times New Roman" w:eastAsia="Times New Roman" w:hAnsi="Times New Roman"/>
          <w:sz w:val="24"/>
          <w:szCs w:val="24"/>
          <w:lang w:eastAsia="ru-RU"/>
        </w:rPr>
        <w:t>«Слова</w:t>
      </w:r>
      <w:r w:rsidR="003508B1" w:rsidRPr="001D77A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3508B1" w:rsidRPr="001D77A3" w:rsidRDefault="009241EC" w:rsidP="005E70B6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7A3">
        <w:rPr>
          <w:rFonts w:ascii="Times New Roman" w:eastAsia="Times New Roman" w:hAnsi="Times New Roman"/>
          <w:sz w:val="24"/>
          <w:szCs w:val="24"/>
          <w:lang w:eastAsia="ru-RU"/>
        </w:rPr>
        <w:t>«Предложения</w:t>
      </w:r>
      <w:r w:rsidR="003508B1" w:rsidRPr="001D77A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3508B1" w:rsidRPr="001D77A3" w:rsidRDefault="00407A48" w:rsidP="005E70B6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7A3">
        <w:rPr>
          <w:rFonts w:ascii="Times New Roman" w:eastAsia="Times New Roman" w:hAnsi="Times New Roman"/>
          <w:sz w:val="24"/>
          <w:szCs w:val="24"/>
          <w:lang w:eastAsia="ru-RU"/>
        </w:rPr>
        <w:t>«Текст</w:t>
      </w:r>
      <w:r w:rsidR="009241EC" w:rsidRPr="001D77A3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3508B1" w:rsidRPr="001D77A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3508B1" w:rsidRPr="001D77A3" w:rsidRDefault="00505FD0" w:rsidP="005E70B6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7A3">
        <w:rPr>
          <w:rFonts w:ascii="Times New Roman" w:eastAsia="Times New Roman" w:hAnsi="Times New Roman"/>
          <w:sz w:val="24"/>
          <w:szCs w:val="24"/>
          <w:lang w:eastAsia="ru-RU"/>
        </w:rPr>
        <w:t>«Как хорошо уметь читать!»</w:t>
      </w:r>
    </w:p>
    <w:p w:rsidR="00B4337F" w:rsidRPr="001D77A3" w:rsidRDefault="003508B1" w:rsidP="007E6D7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Первый </w:t>
      </w:r>
      <w:r w:rsidR="006305D2" w:rsidRPr="001D77A3">
        <w:rPr>
          <w:rFonts w:ascii="Times New Roman" w:hAnsi="Times New Roman"/>
          <w:sz w:val="24"/>
          <w:szCs w:val="24"/>
        </w:rPr>
        <w:t>этап</w:t>
      </w:r>
      <w:r w:rsidRPr="001D77A3">
        <w:rPr>
          <w:rFonts w:ascii="Times New Roman" w:hAnsi="Times New Roman"/>
          <w:sz w:val="24"/>
          <w:szCs w:val="24"/>
        </w:rPr>
        <w:t xml:space="preserve"> </w:t>
      </w:r>
      <w:r w:rsidR="006305D2" w:rsidRPr="001D77A3">
        <w:rPr>
          <w:rFonts w:ascii="Times New Roman" w:hAnsi="Times New Roman"/>
          <w:sz w:val="24"/>
          <w:szCs w:val="24"/>
        </w:rPr>
        <w:t xml:space="preserve">«Давай познакомимся» </w:t>
      </w:r>
      <w:r w:rsidR="00B36820">
        <w:rPr>
          <w:rFonts w:ascii="Times New Roman" w:hAnsi="Times New Roman"/>
          <w:sz w:val="24"/>
          <w:szCs w:val="24"/>
        </w:rPr>
        <w:t>представляет творчество</w:t>
      </w:r>
      <w:r w:rsidRPr="001D77A3">
        <w:rPr>
          <w:rFonts w:ascii="Times New Roman" w:hAnsi="Times New Roman"/>
          <w:sz w:val="24"/>
          <w:szCs w:val="24"/>
        </w:rPr>
        <w:t xml:space="preserve"> детского писателя Н.Н.</w:t>
      </w:r>
      <w:r w:rsidR="005B69BA" w:rsidRPr="001D77A3">
        <w:rPr>
          <w:rFonts w:ascii="Times New Roman" w:hAnsi="Times New Roman"/>
          <w:sz w:val="24"/>
          <w:szCs w:val="24"/>
        </w:rPr>
        <w:t xml:space="preserve"> </w:t>
      </w:r>
      <w:r w:rsidR="00B36820">
        <w:rPr>
          <w:rFonts w:ascii="Times New Roman" w:hAnsi="Times New Roman"/>
          <w:sz w:val="24"/>
          <w:szCs w:val="24"/>
        </w:rPr>
        <w:t>Носова и главного героя его произведений – Незнайку</w:t>
      </w:r>
      <w:r w:rsidRPr="001D77A3">
        <w:rPr>
          <w:rFonts w:ascii="Times New Roman" w:hAnsi="Times New Roman"/>
          <w:sz w:val="24"/>
          <w:szCs w:val="24"/>
        </w:rPr>
        <w:t xml:space="preserve">. </w:t>
      </w:r>
      <w:r w:rsidR="00B36820">
        <w:rPr>
          <w:rFonts w:ascii="Times New Roman" w:hAnsi="Times New Roman"/>
          <w:sz w:val="24"/>
          <w:szCs w:val="24"/>
        </w:rPr>
        <w:t>Знакомство с героем</w:t>
      </w:r>
      <w:r w:rsidRPr="001D77A3">
        <w:rPr>
          <w:rFonts w:ascii="Times New Roman" w:hAnsi="Times New Roman"/>
          <w:sz w:val="24"/>
          <w:szCs w:val="24"/>
        </w:rPr>
        <w:t xml:space="preserve"> призвано способствовать повышению </w:t>
      </w:r>
      <w:r w:rsidR="00407A48" w:rsidRPr="001D77A3">
        <w:rPr>
          <w:rFonts w:ascii="Times New Roman" w:hAnsi="Times New Roman"/>
          <w:sz w:val="24"/>
          <w:szCs w:val="24"/>
        </w:rPr>
        <w:t>интереса первоклассников к предмету «</w:t>
      </w:r>
      <w:r w:rsidR="00B4337F" w:rsidRPr="001D77A3">
        <w:rPr>
          <w:rFonts w:ascii="Times New Roman" w:hAnsi="Times New Roman"/>
          <w:sz w:val="24"/>
          <w:szCs w:val="24"/>
        </w:rPr>
        <w:t>л</w:t>
      </w:r>
      <w:r w:rsidR="00407A48" w:rsidRPr="001D77A3">
        <w:rPr>
          <w:rFonts w:ascii="Times New Roman" w:hAnsi="Times New Roman"/>
          <w:sz w:val="24"/>
          <w:szCs w:val="24"/>
        </w:rPr>
        <w:t>итературное чтение» и формированию читательских потребн</w:t>
      </w:r>
      <w:r w:rsidR="00505FD0" w:rsidRPr="001D77A3">
        <w:rPr>
          <w:rFonts w:ascii="Times New Roman" w:hAnsi="Times New Roman"/>
          <w:sz w:val="24"/>
          <w:szCs w:val="24"/>
        </w:rPr>
        <w:t>остей.</w:t>
      </w:r>
    </w:p>
    <w:p w:rsidR="003508B1" w:rsidRPr="001D77A3" w:rsidRDefault="003508B1" w:rsidP="007E6D7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Второй </w:t>
      </w:r>
      <w:r w:rsidR="006305D2" w:rsidRPr="001D77A3">
        <w:rPr>
          <w:rFonts w:ascii="Times New Roman" w:hAnsi="Times New Roman"/>
          <w:sz w:val="24"/>
          <w:szCs w:val="24"/>
        </w:rPr>
        <w:t>этап</w:t>
      </w:r>
      <w:r w:rsidRPr="001D77A3">
        <w:rPr>
          <w:rFonts w:ascii="Times New Roman" w:hAnsi="Times New Roman"/>
          <w:sz w:val="24"/>
          <w:szCs w:val="24"/>
        </w:rPr>
        <w:t xml:space="preserve"> «</w:t>
      </w:r>
      <w:r w:rsidRPr="001D77A3">
        <w:rPr>
          <w:rFonts w:ascii="Times New Roman" w:eastAsia="Times New Roman" w:hAnsi="Times New Roman"/>
          <w:sz w:val="24"/>
          <w:szCs w:val="24"/>
          <w:lang w:eastAsia="ru-RU"/>
        </w:rPr>
        <w:t>Буквы и звуки</w:t>
      </w:r>
      <w:r w:rsidRPr="001D77A3">
        <w:rPr>
          <w:rFonts w:ascii="Times New Roman" w:hAnsi="Times New Roman"/>
          <w:sz w:val="24"/>
          <w:szCs w:val="24"/>
        </w:rPr>
        <w:t xml:space="preserve">» </w:t>
      </w:r>
      <w:r w:rsidRPr="001D77A3">
        <w:rPr>
          <w:rFonts w:ascii="Times New Roman" w:hAnsi="Times New Roman"/>
          <w:bCs/>
          <w:sz w:val="24"/>
          <w:szCs w:val="24"/>
        </w:rPr>
        <w:t>может быть использован на этапе актуализации знаний.</w:t>
      </w:r>
      <w:r w:rsidRPr="001D77A3">
        <w:rPr>
          <w:rFonts w:ascii="Times New Roman" w:hAnsi="Times New Roman"/>
          <w:sz w:val="24"/>
          <w:szCs w:val="24"/>
        </w:rPr>
        <w:t xml:space="preserve"> Предполагает проверку знания изученных букв и умения делит</w:t>
      </w:r>
      <w:r w:rsidR="00505FD0" w:rsidRPr="001D77A3">
        <w:rPr>
          <w:rFonts w:ascii="Times New Roman" w:hAnsi="Times New Roman"/>
          <w:sz w:val="24"/>
          <w:szCs w:val="24"/>
        </w:rPr>
        <w:t>ь звуки на гласные и согласные.</w:t>
      </w:r>
    </w:p>
    <w:p w:rsidR="003508B1" w:rsidRPr="001D77A3" w:rsidRDefault="003508B1" w:rsidP="007E6D7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Третий </w:t>
      </w:r>
      <w:r w:rsidR="006305D2" w:rsidRPr="001D77A3">
        <w:rPr>
          <w:rFonts w:ascii="Times New Roman" w:hAnsi="Times New Roman"/>
          <w:sz w:val="24"/>
          <w:szCs w:val="24"/>
        </w:rPr>
        <w:t>этап</w:t>
      </w:r>
      <w:r w:rsidRPr="001D77A3">
        <w:rPr>
          <w:rFonts w:ascii="Times New Roman" w:hAnsi="Times New Roman"/>
          <w:sz w:val="24"/>
          <w:szCs w:val="24"/>
        </w:rPr>
        <w:t xml:space="preserve"> «</w:t>
      </w:r>
      <w:r w:rsidR="00B4337F" w:rsidRPr="001D77A3">
        <w:rPr>
          <w:rFonts w:ascii="Times New Roman" w:eastAsia="Times New Roman" w:hAnsi="Times New Roman"/>
          <w:sz w:val="24"/>
          <w:szCs w:val="24"/>
          <w:lang w:eastAsia="ru-RU"/>
        </w:rPr>
        <w:t>Слог</w:t>
      </w:r>
      <w:r w:rsidR="009241EC" w:rsidRPr="001D77A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D77A3">
        <w:rPr>
          <w:rFonts w:ascii="Times New Roman" w:hAnsi="Times New Roman"/>
          <w:sz w:val="24"/>
          <w:szCs w:val="24"/>
        </w:rPr>
        <w:t>» включает в себя рассмотрение особенностей деления слов на слоги и предусматривает проверку знаний по этой теме в игровой форме при помощи игры «Сосчитаем и узнаем!»</w:t>
      </w:r>
    </w:p>
    <w:p w:rsidR="003508B1" w:rsidRPr="001D77A3" w:rsidRDefault="003508B1" w:rsidP="007E6D7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В четвертый </w:t>
      </w:r>
      <w:r w:rsidR="006305D2" w:rsidRPr="001D77A3">
        <w:rPr>
          <w:rFonts w:ascii="Times New Roman" w:hAnsi="Times New Roman"/>
          <w:sz w:val="24"/>
          <w:szCs w:val="24"/>
        </w:rPr>
        <w:t xml:space="preserve">этап </w:t>
      </w:r>
      <w:r w:rsidRPr="001D77A3">
        <w:rPr>
          <w:rFonts w:ascii="Times New Roman" w:hAnsi="Times New Roman"/>
          <w:sz w:val="24"/>
          <w:szCs w:val="24"/>
        </w:rPr>
        <w:t>«</w:t>
      </w:r>
      <w:r w:rsidR="009241EC" w:rsidRPr="001D77A3">
        <w:rPr>
          <w:rFonts w:ascii="Times New Roman" w:eastAsia="Times New Roman" w:hAnsi="Times New Roman"/>
          <w:sz w:val="24"/>
          <w:szCs w:val="24"/>
          <w:lang w:eastAsia="ru-RU"/>
        </w:rPr>
        <w:t>Слова</w:t>
      </w:r>
      <w:r w:rsidRPr="001D77A3">
        <w:rPr>
          <w:rFonts w:ascii="Times New Roman" w:hAnsi="Times New Roman"/>
          <w:sz w:val="24"/>
          <w:szCs w:val="24"/>
        </w:rPr>
        <w:t xml:space="preserve">» включены </w:t>
      </w:r>
      <w:r w:rsidR="00B4337F" w:rsidRPr="001D77A3">
        <w:rPr>
          <w:rFonts w:ascii="Times New Roman" w:hAnsi="Times New Roman"/>
          <w:sz w:val="24"/>
          <w:szCs w:val="24"/>
        </w:rPr>
        <w:t xml:space="preserve">игровые </w:t>
      </w:r>
      <w:r w:rsidRPr="001D77A3">
        <w:rPr>
          <w:rFonts w:ascii="Times New Roman" w:hAnsi="Times New Roman"/>
          <w:sz w:val="24"/>
          <w:szCs w:val="24"/>
        </w:rPr>
        <w:t>задания по проверке знаний. Занимательный материал представлен в кроссворде «Про школу».</w:t>
      </w:r>
    </w:p>
    <w:p w:rsidR="00B4337F" w:rsidRPr="001D77A3" w:rsidRDefault="00337DA8" w:rsidP="007E6D7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П</w:t>
      </w:r>
      <w:r w:rsidR="003508B1" w:rsidRPr="001D77A3">
        <w:rPr>
          <w:rFonts w:ascii="Times New Roman" w:hAnsi="Times New Roman"/>
          <w:sz w:val="24"/>
          <w:szCs w:val="24"/>
        </w:rPr>
        <w:t xml:space="preserve">ятый </w:t>
      </w:r>
      <w:r w:rsidR="006305D2" w:rsidRPr="001D77A3">
        <w:rPr>
          <w:rFonts w:ascii="Times New Roman" w:hAnsi="Times New Roman"/>
          <w:sz w:val="24"/>
          <w:szCs w:val="24"/>
        </w:rPr>
        <w:t>этап</w:t>
      </w:r>
      <w:r w:rsidR="003508B1" w:rsidRPr="001D77A3">
        <w:rPr>
          <w:rFonts w:ascii="Times New Roman" w:hAnsi="Times New Roman"/>
          <w:sz w:val="24"/>
          <w:szCs w:val="24"/>
        </w:rPr>
        <w:t xml:space="preserve"> «</w:t>
      </w:r>
      <w:r w:rsidR="009241EC" w:rsidRPr="001D77A3">
        <w:rPr>
          <w:rFonts w:ascii="Times New Roman" w:eastAsia="Times New Roman" w:hAnsi="Times New Roman"/>
          <w:sz w:val="24"/>
          <w:szCs w:val="24"/>
          <w:lang w:eastAsia="ru-RU"/>
        </w:rPr>
        <w:t>Предложения</w:t>
      </w:r>
      <w:r w:rsidR="003508B1" w:rsidRPr="001D77A3">
        <w:rPr>
          <w:rFonts w:ascii="Times New Roman" w:hAnsi="Times New Roman"/>
          <w:sz w:val="24"/>
          <w:szCs w:val="24"/>
        </w:rPr>
        <w:t xml:space="preserve">» </w:t>
      </w:r>
      <w:r w:rsidR="00B4337F" w:rsidRPr="001D77A3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представляет собой </w:t>
      </w:r>
      <w:r w:rsidR="002E0611">
        <w:rPr>
          <w:rFonts w:ascii="Times New Roman" w:eastAsiaTheme="minorEastAsia" w:hAnsi="Times New Roman"/>
          <w:sz w:val="24"/>
          <w:szCs w:val="24"/>
          <w:lang w:eastAsia="ru-RU"/>
        </w:rPr>
        <w:t>игровое задание</w:t>
      </w:r>
      <w:r w:rsidR="00B4337F" w:rsidRPr="001D77A3">
        <w:rPr>
          <w:rFonts w:ascii="Times New Roman" w:eastAsiaTheme="minorEastAsia" w:hAnsi="Times New Roman"/>
          <w:sz w:val="24"/>
          <w:szCs w:val="24"/>
          <w:lang w:eastAsia="ru-RU"/>
        </w:rPr>
        <w:t>, которые можно использовать на этапе закрепления, с цель</w:t>
      </w:r>
      <w:r w:rsidR="00D51348" w:rsidRPr="001D77A3">
        <w:rPr>
          <w:rFonts w:ascii="Times New Roman" w:eastAsiaTheme="minorEastAsia" w:hAnsi="Times New Roman"/>
          <w:sz w:val="24"/>
          <w:szCs w:val="24"/>
          <w:lang w:eastAsia="ru-RU"/>
        </w:rPr>
        <w:t>ю повторения и проверки знаний.</w:t>
      </w:r>
    </w:p>
    <w:p w:rsidR="003508B1" w:rsidRPr="001D77A3" w:rsidRDefault="003508B1" w:rsidP="007E6D7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Шестой </w:t>
      </w:r>
      <w:r w:rsidR="006305D2" w:rsidRPr="001D77A3">
        <w:rPr>
          <w:rFonts w:ascii="Times New Roman" w:hAnsi="Times New Roman"/>
          <w:sz w:val="24"/>
          <w:szCs w:val="24"/>
        </w:rPr>
        <w:t>этап</w:t>
      </w:r>
      <w:r w:rsidRPr="001D77A3">
        <w:rPr>
          <w:rFonts w:ascii="Times New Roman" w:hAnsi="Times New Roman"/>
          <w:sz w:val="24"/>
          <w:szCs w:val="24"/>
        </w:rPr>
        <w:t xml:space="preserve"> «Текст</w:t>
      </w:r>
      <w:r w:rsidR="009241EC" w:rsidRPr="001D77A3">
        <w:rPr>
          <w:rFonts w:ascii="Times New Roman" w:hAnsi="Times New Roman"/>
          <w:sz w:val="24"/>
          <w:szCs w:val="24"/>
        </w:rPr>
        <w:t>ы</w:t>
      </w:r>
      <w:r w:rsidRPr="001D77A3">
        <w:rPr>
          <w:rFonts w:ascii="Times New Roman" w:hAnsi="Times New Roman"/>
          <w:sz w:val="24"/>
          <w:szCs w:val="24"/>
        </w:rPr>
        <w:t xml:space="preserve">» призван показать достижения </w:t>
      </w:r>
      <w:r w:rsidR="009241EC" w:rsidRPr="001D77A3">
        <w:rPr>
          <w:rFonts w:ascii="Times New Roman" w:hAnsi="Times New Roman"/>
          <w:sz w:val="24"/>
          <w:szCs w:val="24"/>
        </w:rPr>
        <w:t>уча</w:t>
      </w:r>
      <w:r w:rsidRPr="001D77A3">
        <w:rPr>
          <w:rFonts w:ascii="Times New Roman" w:hAnsi="Times New Roman"/>
          <w:sz w:val="24"/>
          <w:szCs w:val="24"/>
        </w:rPr>
        <w:t>щихся. Он содержит</w:t>
      </w:r>
      <w:r w:rsidR="00D51348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задания,</w:t>
      </w:r>
      <w:r w:rsidRPr="001D77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направленные на проверку техники чтения и</w:t>
      </w:r>
      <w:r w:rsidRPr="001D77A3">
        <w:rPr>
          <w:rFonts w:ascii="Times New Roman" w:hAnsi="Times New Roman"/>
          <w:sz w:val="24"/>
          <w:szCs w:val="24"/>
        </w:rPr>
        <w:t xml:space="preserve"> </w:t>
      </w:r>
      <w:r w:rsidR="00D51348" w:rsidRPr="001D77A3">
        <w:rPr>
          <w:rFonts w:ascii="Times New Roman" w:hAnsi="Times New Roman"/>
          <w:sz w:val="24"/>
          <w:szCs w:val="24"/>
        </w:rPr>
        <w:t>контроль понимания текста.</w:t>
      </w:r>
    </w:p>
    <w:p w:rsidR="00164568" w:rsidRPr="001D77A3" w:rsidRDefault="003508B1" w:rsidP="007E6D7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Седьмой </w:t>
      </w:r>
      <w:r w:rsidR="006305D2" w:rsidRPr="001D77A3">
        <w:rPr>
          <w:rFonts w:ascii="Times New Roman" w:hAnsi="Times New Roman"/>
          <w:sz w:val="24"/>
          <w:szCs w:val="24"/>
        </w:rPr>
        <w:t>этап</w:t>
      </w:r>
      <w:r w:rsidR="00D51348" w:rsidRPr="001D77A3">
        <w:rPr>
          <w:rFonts w:ascii="Times New Roman" w:hAnsi="Times New Roman"/>
          <w:sz w:val="24"/>
          <w:szCs w:val="24"/>
        </w:rPr>
        <w:t xml:space="preserve"> </w:t>
      </w:r>
      <w:r w:rsidRPr="001D77A3">
        <w:rPr>
          <w:rFonts w:ascii="Times New Roman" w:hAnsi="Times New Roman"/>
          <w:sz w:val="24"/>
          <w:szCs w:val="24"/>
        </w:rPr>
        <w:t xml:space="preserve">может быть использован </w:t>
      </w:r>
      <w:r w:rsidR="0055246A" w:rsidRPr="001D77A3">
        <w:rPr>
          <w:rFonts w:ascii="Times New Roman" w:hAnsi="Times New Roman"/>
          <w:sz w:val="24"/>
          <w:szCs w:val="24"/>
        </w:rPr>
        <w:t>на</w:t>
      </w:r>
      <w:r w:rsidR="000C26D3" w:rsidRPr="001D77A3">
        <w:rPr>
          <w:rFonts w:ascii="Times New Roman" w:hAnsi="Times New Roman"/>
          <w:sz w:val="24"/>
          <w:szCs w:val="24"/>
        </w:rPr>
        <w:t xml:space="preserve"> </w:t>
      </w:r>
      <w:r w:rsidR="00B4337F" w:rsidRPr="001D77A3">
        <w:rPr>
          <w:rFonts w:ascii="Times New Roman" w:hAnsi="Times New Roman"/>
          <w:sz w:val="24"/>
          <w:szCs w:val="24"/>
        </w:rPr>
        <w:t>заключительном этапе урока</w:t>
      </w:r>
      <w:r w:rsidRPr="001D77A3">
        <w:rPr>
          <w:rFonts w:ascii="Times New Roman" w:hAnsi="Times New Roman"/>
          <w:sz w:val="24"/>
          <w:szCs w:val="24"/>
        </w:rPr>
        <w:t xml:space="preserve"> обобщения знаний.</w:t>
      </w:r>
    </w:p>
    <w:p w:rsidR="008236E6" w:rsidRPr="001D77A3" w:rsidRDefault="008236E6" w:rsidP="005E70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Рекомендации по использованию ресурса</w:t>
      </w:r>
    </w:p>
    <w:p w:rsidR="000C26D3" w:rsidRPr="001D77A3" w:rsidRDefault="00F04D54" w:rsidP="007E6D7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 </w:t>
      </w:r>
      <w:r w:rsidR="00DE36C0" w:rsidRPr="001D77A3">
        <w:rPr>
          <w:rFonts w:ascii="Times New Roman" w:hAnsi="Times New Roman"/>
          <w:sz w:val="24"/>
          <w:szCs w:val="24"/>
        </w:rPr>
        <w:t xml:space="preserve">Презентацию «Незнайка учится читать» рекомендуется использовать на обобщающем уроке обучения грамоте. </w:t>
      </w:r>
      <w:r w:rsidR="00D51348" w:rsidRPr="001D77A3">
        <w:rPr>
          <w:rFonts w:ascii="Times New Roman" w:eastAsia="Times New Roman" w:hAnsi="Times New Roman"/>
          <w:noProof/>
          <w:sz w:val="24"/>
          <w:szCs w:val="24"/>
          <w:lang w:eastAsia="ru-RU"/>
        </w:rPr>
        <w:t>Она м</w:t>
      </w:r>
      <w:r w:rsidR="00DE36C0" w:rsidRPr="001D77A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ожет быть использована в рамках любого </w:t>
      </w:r>
      <w:r w:rsidR="00D51348" w:rsidRPr="001D77A3">
        <w:rPr>
          <w:rFonts w:ascii="Times New Roman" w:eastAsia="Times New Roman" w:hAnsi="Times New Roman"/>
          <w:noProof/>
          <w:sz w:val="24"/>
          <w:szCs w:val="24"/>
          <w:lang w:eastAsia="ru-RU"/>
        </w:rPr>
        <w:t>УМК.</w:t>
      </w:r>
    </w:p>
    <w:p w:rsidR="00DE36C0" w:rsidRPr="001D77A3" w:rsidRDefault="00337DA8" w:rsidP="005E70B6">
      <w:pPr>
        <w:pStyle w:val="ac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1D77A3">
        <w:rPr>
          <w:rFonts w:ascii="Times New Roman" w:hAnsi="Times New Roman"/>
          <w:bCs/>
          <w:sz w:val="24"/>
          <w:szCs w:val="24"/>
          <w:lang w:val="ru-RU"/>
        </w:rPr>
        <w:t xml:space="preserve">Каждый из </w:t>
      </w:r>
      <w:r w:rsidR="000C26D3" w:rsidRPr="001D77A3">
        <w:rPr>
          <w:rFonts w:ascii="Times New Roman" w:hAnsi="Times New Roman"/>
          <w:bCs/>
          <w:sz w:val="24"/>
          <w:szCs w:val="24"/>
          <w:lang w:val="ru-RU"/>
        </w:rPr>
        <w:t>этапов</w:t>
      </w:r>
      <w:r w:rsidRPr="001D77A3">
        <w:rPr>
          <w:rFonts w:ascii="Times New Roman" w:hAnsi="Times New Roman"/>
          <w:bCs/>
          <w:sz w:val="24"/>
          <w:szCs w:val="24"/>
          <w:lang w:val="ru-RU"/>
        </w:rPr>
        <w:t xml:space="preserve"> ресурса может быть </w:t>
      </w:r>
      <w:r w:rsidR="00DE36C0" w:rsidRPr="001D77A3">
        <w:rPr>
          <w:rFonts w:ascii="Times New Roman" w:hAnsi="Times New Roman"/>
          <w:bCs/>
          <w:sz w:val="24"/>
          <w:szCs w:val="24"/>
          <w:lang w:val="ru-RU"/>
        </w:rPr>
        <w:t>применён</w:t>
      </w:r>
      <w:r w:rsidRPr="001D77A3">
        <w:rPr>
          <w:rFonts w:ascii="Times New Roman" w:hAnsi="Times New Roman"/>
          <w:bCs/>
          <w:sz w:val="24"/>
          <w:szCs w:val="24"/>
          <w:lang w:val="ru-RU"/>
        </w:rPr>
        <w:t xml:space="preserve"> в ходе изучения</w:t>
      </w:r>
      <w:r w:rsidR="00DE36C0" w:rsidRPr="001D77A3">
        <w:rPr>
          <w:rFonts w:ascii="Times New Roman" w:hAnsi="Times New Roman"/>
          <w:bCs/>
          <w:sz w:val="24"/>
          <w:szCs w:val="24"/>
          <w:lang w:val="ru-RU"/>
        </w:rPr>
        <w:t xml:space="preserve"> конкретной</w:t>
      </w:r>
      <w:r w:rsidRPr="001D77A3">
        <w:rPr>
          <w:rFonts w:ascii="Times New Roman" w:hAnsi="Times New Roman"/>
          <w:bCs/>
          <w:sz w:val="24"/>
          <w:szCs w:val="24"/>
          <w:lang w:val="ru-RU"/>
        </w:rPr>
        <w:t xml:space="preserve"> темы</w:t>
      </w:r>
      <w:r w:rsidR="009241EC" w:rsidRPr="001D77A3">
        <w:rPr>
          <w:rFonts w:ascii="Times New Roman" w:hAnsi="Times New Roman"/>
          <w:bCs/>
          <w:sz w:val="24"/>
          <w:szCs w:val="24"/>
          <w:lang w:val="ru-RU"/>
        </w:rPr>
        <w:t xml:space="preserve"> («Звук и буква</w:t>
      </w:r>
      <w:r w:rsidR="00DE36C0" w:rsidRPr="001D77A3">
        <w:rPr>
          <w:rFonts w:ascii="Times New Roman" w:hAnsi="Times New Roman"/>
          <w:bCs/>
          <w:sz w:val="24"/>
          <w:szCs w:val="24"/>
          <w:lang w:val="ru-RU"/>
        </w:rPr>
        <w:t>», «Сло</w:t>
      </w:r>
      <w:r w:rsidR="009241EC" w:rsidRPr="001D77A3">
        <w:rPr>
          <w:rFonts w:ascii="Times New Roman" w:hAnsi="Times New Roman"/>
          <w:bCs/>
          <w:sz w:val="24"/>
          <w:szCs w:val="24"/>
          <w:lang w:val="ru-RU"/>
        </w:rPr>
        <w:t>г</w:t>
      </w:r>
      <w:r w:rsidR="00DE36C0" w:rsidRPr="001D77A3">
        <w:rPr>
          <w:rFonts w:ascii="Times New Roman" w:hAnsi="Times New Roman"/>
          <w:bCs/>
          <w:sz w:val="24"/>
          <w:szCs w:val="24"/>
          <w:lang w:val="ru-RU"/>
        </w:rPr>
        <w:t>», «Слово» «Предложение», «Текст»).</w:t>
      </w:r>
      <w:r w:rsidRPr="001D77A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3398D" w:rsidRPr="001D77A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Данные темы</w:t>
      </w:r>
      <w:r w:rsidR="001651DE" w:rsidRPr="001D77A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 могут быть включены в образовательный процесс в любой последовательности по усмотрению учителя с учётом возможностей учащихся конкретного класса.</w:t>
      </w:r>
    </w:p>
    <w:p w:rsidR="00337DA8" w:rsidRPr="001D77A3" w:rsidRDefault="00DE36C0" w:rsidP="005E70B6">
      <w:pPr>
        <w:pStyle w:val="ac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77A3">
        <w:rPr>
          <w:rFonts w:ascii="Times New Roman" w:hAnsi="Times New Roman"/>
          <w:bCs/>
          <w:sz w:val="24"/>
          <w:szCs w:val="24"/>
          <w:lang w:val="ru-RU"/>
        </w:rPr>
        <w:t xml:space="preserve">Материал ресурса может быть использован при проведении внеклассного мероприятия по чтению, </w:t>
      </w:r>
      <w:r w:rsidRPr="001D77A3">
        <w:rPr>
          <w:rFonts w:ascii="Times New Roman" w:hAnsi="Times New Roman"/>
          <w:sz w:val="24"/>
          <w:szCs w:val="24"/>
          <w:lang w:val="ru-RU"/>
        </w:rPr>
        <w:t>на уроках итогового повторения в конце учебного года, при</w:t>
      </w:r>
      <w:r w:rsidRPr="001D77A3"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w:t xml:space="preserve"> дистанционной форме обучения</w:t>
      </w:r>
      <w:r w:rsidRPr="001D77A3">
        <w:rPr>
          <w:rFonts w:ascii="Times New Roman" w:hAnsi="Times New Roman"/>
          <w:sz w:val="24"/>
          <w:szCs w:val="24"/>
          <w:lang w:val="ru-RU"/>
        </w:rPr>
        <w:t>.</w:t>
      </w:r>
    </w:p>
    <w:p w:rsidR="00F243E5" w:rsidRPr="001D77A3" w:rsidRDefault="00F243E5" w:rsidP="005E70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В ресурсе представлены занимательные задания:</w:t>
      </w:r>
    </w:p>
    <w:p w:rsidR="00F243E5" w:rsidRPr="001D77A3" w:rsidRDefault="0032314E" w:rsidP="0032314E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и</w:t>
      </w:r>
      <w:r w:rsidR="00FA7E93" w:rsidRPr="001D77A3">
        <w:rPr>
          <w:rFonts w:ascii="Times New Roman" w:hAnsi="Times New Roman"/>
          <w:b/>
          <w:sz w:val="24"/>
          <w:szCs w:val="24"/>
        </w:rPr>
        <w:t>гра «Сосчитаем и узнаем!» сла</w:t>
      </w:r>
      <w:r w:rsidR="002E0611">
        <w:rPr>
          <w:rFonts w:ascii="Times New Roman" w:hAnsi="Times New Roman"/>
          <w:b/>
          <w:sz w:val="24"/>
          <w:szCs w:val="24"/>
        </w:rPr>
        <w:t>йд 8</w:t>
      </w:r>
      <w:r w:rsidR="00F243E5" w:rsidRPr="001D77A3">
        <w:rPr>
          <w:rFonts w:ascii="Times New Roman" w:hAnsi="Times New Roman"/>
          <w:b/>
          <w:sz w:val="24"/>
          <w:szCs w:val="24"/>
        </w:rPr>
        <w:t xml:space="preserve"> </w:t>
      </w:r>
      <w:r w:rsidR="00F243E5" w:rsidRPr="001D77A3">
        <w:rPr>
          <w:rFonts w:ascii="Times New Roman" w:hAnsi="Times New Roman"/>
          <w:sz w:val="24"/>
          <w:szCs w:val="24"/>
        </w:rPr>
        <w:t>(верные ответы):</w:t>
      </w:r>
    </w:p>
    <w:p w:rsidR="00FA7E93" w:rsidRPr="001D77A3" w:rsidRDefault="00FA7E93" w:rsidP="0032314E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Винтик – 2</w:t>
      </w:r>
      <w:r w:rsidR="003029F5" w:rsidRPr="001D77A3">
        <w:rPr>
          <w:rFonts w:ascii="Times New Roman" w:hAnsi="Times New Roman"/>
          <w:sz w:val="24"/>
          <w:szCs w:val="24"/>
        </w:rPr>
        <w:t xml:space="preserve"> слога;</w:t>
      </w:r>
    </w:p>
    <w:p w:rsidR="00FA7E93" w:rsidRPr="001D77A3" w:rsidRDefault="00FA7E93" w:rsidP="0032314E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77A3">
        <w:rPr>
          <w:rFonts w:ascii="Times New Roman" w:hAnsi="Times New Roman"/>
          <w:sz w:val="24"/>
          <w:szCs w:val="24"/>
        </w:rPr>
        <w:t>Пилюлькин</w:t>
      </w:r>
      <w:proofErr w:type="spellEnd"/>
      <w:r w:rsidRPr="001D77A3">
        <w:rPr>
          <w:rFonts w:ascii="Times New Roman" w:hAnsi="Times New Roman"/>
          <w:sz w:val="24"/>
          <w:szCs w:val="24"/>
        </w:rPr>
        <w:t xml:space="preserve"> – 3</w:t>
      </w:r>
      <w:r w:rsidR="003029F5" w:rsidRPr="001D77A3">
        <w:rPr>
          <w:rFonts w:ascii="Times New Roman" w:hAnsi="Times New Roman"/>
          <w:sz w:val="24"/>
          <w:szCs w:val="24"/>
        </w:rPr>
        <w:t xml:space="preserve"> слога;</w:t>
      </w:r>
    </w:p>
    <w:p w:rsidR="00FA7E93" w:rsidRPr="001D77A3" w:rsidRDefault="00FA7E93" w:rsidP="0032314E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Пончик – 2</w:t>
      </w:r>
      <w:r w:rsidR="003029F5" w:rsidRPr="001D77A3">
        <w:rPr>
          <w:rFonts w:ascii="Times New Roman" w:hAnsi="Times New Roman"/>
          <w:sz w:val="24"/>
          <w:szCs w:val="24"/>
        </w:rPr>
        <w:t xml:space="preserve"> слога;</w:t>
      </w:r>
    </w:p>
    <w:p w:rsidR="00FA7E93" w:rsidRPr="001D77A3" w:rsidRDefault="00FA7E93" w:rsidP="0032314E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77A3">
        <w:rPr>
          <w:rFonts w:ascii="Times New Roman" w:hAnsi="Times New Roman"/>
          <w:sz w:val="24"/>
          <w:szCs w:val="24"/>
        </w:rPr>
        <w:t>Гусля</w:t>
      </w:r>
      <w:proofErr w:type="spellEnd"/>
      <w:r w:rsidRPr="001D77A3">
        <w:rPr>
          <w:rFonts w:ascii="Times New Roman" w:hAnsi="Times New Roman"/>
          <w:sz w:val="24"/>
          <w:szCs w:val="24"/>
        </w:rPr>
        <w:t xml:space="preserve"> – 2</w:t>
      </w:r>
      <w:r w:rsidR="003029F5" w:rsidRPr="001D77A3">
        <w:rPr>
          <w:rFonts w:ascii="Times New Roman" w:hAnsi="Times New Roman"/>
          <w:sz w:val="24"/>
          <w:szCs w:val="24"/>
        </w:rPr>
        <w:t xml:space="preserve"> слога;</w:t>
      </w:r>
    </w:p>
    <w:p w:rsidR="00FA7E93" w:rsidRPr="001D77A3" w:rsidRDefault="00FA7E93" w:rsidP="0032314E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lastRenderedPageBreak/>
        <w:t>Ромашка –</w:t>
      </w:r>
      <w:r w:rsidR="00F95314" w:rsidRPr="001D77A3">
        <w:rPr>
          <w:rFonts w:ascii="Times New Roman" w:hAnsi="Times New Roman"/>
          <w:sz w:val="24"/>
          <w:szCs w:val="24"/>
        </w:rPr>
        <w:t xml:space="preserve"> 3</w:t>
      </w:r>
      <w:r w:rsidR="003029F5" w:rsidRPr="001D77A3">
        <w:rPr>
          <w:rFonts w:ascii="Times New Roman" w:hAnsi="Times New Roman"/>
          <w:sz w:val="24"/>
          <w:szCs w:val="24"/>
        </w:rPr>
        <w:t xml:space="preserve"> слога;</w:t>
      </w:r>
    </w:p>
    <w:p w:rsidR="00FA7E93" w:rsidRPr="001D77A3" w:rsidRDefault="0032314E" w:rsidP="0032314E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к</w:t>
      </w:r>
      <w:r w:rsidR="00F243E5" w:rsidRPr="001D77A3">
        <w:rPr>
          <w:rFonts w:ascii="Times New Roman" w:hAnsi="Times New Roman"/>
          <w:b/>
          <w:sz w:val="24"/>
          <w:szCs w:val="24"/>
        </w:rPr>
        <w:t>россворд</w:t>
      </w:r>
      <w:r w:rsidR="00F243E5" w:rsidRPr="001D77A3">
        <w:rPr>
          <w:rFonts w:ascii="Times New Roman" w:hAnsi="Times New Roman"/>
          <w:sz w:val="24"/>
          <w:szCs w:val="24"/>
        </w:rPr>
        <w:t xml:space="preserve"> (верные ответы):</w:t>
      </w:r>
    </w:p>
    <w:p w:rsidR="00F243E5" w:rsidRPr="001D77A3" w:rsidRDefault="003029F5" w:rsidP="0032314E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р</w:t>
      </w:r>
      <w:r w:rsidR="00FA7E93" w:rsidRPr="001D77A3">
        <w:rPr>
          <w:rFonts w:ascii="Times New Roman" w:hAnsi="Times New Roman"/>
          <w:sz w:val="24"/>
          <w:szCs w:val="24"/>
        </w:rPr>
        <w:t>учка, портфель, мел, пенал,</w:t>
      </w:r>
      <w:r w:rsidR="00176557" w:rsidRPr="001D77A3">
        <w:rPr>
          <w:rFonts w:ascii="Times New Roman" w:hAnsi="Times New Roman"/>
          <w:sz w:val="24"/>
          <w:szCs w:val="24"/>
        </w:rPr>
        <w:t xml:space="preserve"> </w:t>
      </w:r>
      <w:r w:rsidR="00FA7E93" w:rsidRPr="001D77A3">
        <w:rPr>
          <w:rFonts w:ascii="Times New Roman" w:hAnsi="Times New Roman"/>
          <w:sz w:val="24"/>
          <w:szCs w:val="24"/>
        </w:rPr>
        <w:t xml:space="preserve">книга, ученик. По вертикали складывается слово «чтение» </w:t>
      </w:r>
      <w:r w:rsidR="004C1A43" w:rsidRPr="001D77A3">
        <w:rPr>
          <w:rFonts w:ascii="Times New Roman" w:hAnsi="Times New Roman"/>
          <w:sz w:val="24"/>
          <w:szCs w:val="24"/>
        </w:rPr>
        <w:t>–</w:t>
      </w:r>
      <w:r w:rsidR="0032314E" w:rsidRPr="001D77A3">
        <w:rPr>
          <w:rFonts w:ascii="Times New Roman" w:hAnsi="Times New Roman"/>
          <w:sz w:val="24"/>
          <w:szCs w:val="24"/>
        </w:rPr>
        <w:t xml:space="preserve"> любимое занятие Незнайки;</w:t>
      </w:r>
    </w:p>
    <w:p w:rsidR="00176557" w:rsidRPr="001D77A3" w:rsidRDefault="0032314E" w:rsidP="0032314E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b/>
          <w:sz w:val="24"/>
          <w:szCs w:val="24"/>
        </w:rPr>
        <w:t>и</w:t>
      </w:r>
      <w:r w:rsidR="00176557" w:rsidRPr="001D77A3">
        <w:rPr>
          <w:rFonts w:ascii="Times New Roman" w:hAnsi="Times New Roman"/>
          <w:b/>
          <w:sz w:val="24"/>
          <w:szCs w:val="24"/>
        </w:rPr>
        <w:t>гра</w:t>
      </w:r>
      <w:r w:rsidR="00FA7E93" w:rsidRPr="001D77A3">
        <w:rPr>
          <w:rFonts w:ascii="Times New Roman" w:hAnsi="Times New Roman"/>
          <w:b/>
          <w:sz w:val="24"/>
          <w:szCs w:val="24"/>
        </w:rPr>
        <w:t xml:space="preserve"> «Почитаем и узнаем!» </w:t>
      </w:r>
      <w:r w:rsidR="00176557" w:rsidRPr="001D77A3">
        <w:rPr>
          <w:rFonts w:ascii="Times New Roman" w:hAnsi="Times New Roman"/>
          <w:sz w:val="24"/>
          <w:szCs w:val="24"/>
        </w:rPr>
        <w:t>(верные ответы):</w:t>
      </w:r>
    </w:p>
    <w:p w:rsidR="00176557" w:rsidRPr="001D77A3" w:rsidRDefault="007B0C73" w:rsidP="0032314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слайд </w:t>
      </w:r>
      <w:r w:rsidR="002E0611">
        <w:rPr>
          <w:rFonts w:ascii="Times New Roman" w:hAnsi="Times New Roman"/>
          <w:sz w:val="24"/>
          <w:szCs w:val="24"/>
        </w:rPr>
        <w:t>15</w:t>
      </w:r>
      <w:r w:rsidR="00176557" w:rsidRPr="001D77A3">
        <w:rPr>
          <w:rFonts w:ascii="Times New Roman" w:hAnsi="Times New Roman"/>
          <w:sz w:val="24"/>
          <w:szCs w:val="24"/>
        </w:rPr>
        <w:t xml:space="preserve">: </w:t>
      </w:r>
      <w:r w:rsidR="00FA7E93" w:rsidRPr="001D77A3">
        <w:rPr>
          <w:rFonts w:ascii="Times New Roman" w:hAnsi="Times New Roman"/>
          <w:sz w:val="24"/>
          <w:szCs w:val="24"/>
        </w:rPr>
        <w:t>зубы растут в пять рядов</w:t>
      </w:r>
      <w:r w:rsidR="00176557" w:rsidRPr="001D77A3">
        <w:rPr>
          <w:rFonts w:ascii="Times New Roman" w:hAnsi="Times New Roman"/>
          <w:sz w:val="24"/>
          <w:szCs w:val="24"/>
        </w:rPr>
        <w:t>;</w:t>
      </w:r>
    </w:p>
    <w:p w:rsidR="00176557" w:rsidRPr="001D77A3" w:rsidRDefault="00176557" w:rsidP="0032314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>сл</w:t>
      </w:r>
      <w:r w:rsidR="007B0C73" w:rsidRPr="001D77A3">
        <w:rPr>
          <w:rFonts w:ascii="Times New Roman" w:hAnsi="Times New Roman"/>
          <w:sz w:val="24"/>
          <w:szCs w:val="24"/>
        </w:rPr>
        <w:t xml:space="preserve">айд </w:t>
      </w:r>
      <w:r w:rsidR="002E0611">
        <w:rPr>
          <w:rFonts w:ascii="Times New Roman" w:hAnsi="Times New Roman"/>
          <w:sz w:val="24"/>
          <w:szCs w:val="24"/>
        </w:rPr>
        <w:t>17</w:t>
      </w:r>
      <w:r w:rsidRPr="001D77A3">
        <w:rPr>
          <w:rFonts w:ascii="Times New Roman" w:hAnsi="Times New Roman"/>
          <w:sz w:val="24"/>
          <w:szCs w:val="24"/>
        </w:rPr>
        <w:t xml:space="preserve">: </w:t>
      </w:r>
      <w:r w:rsidR="008367EA" w:rsidRPr="001D77A3">
        <w:rPr>
          <w:rFonts w:ascii="Times New Roman" w:hAnsi="Times New Roman"/>
          <w:sz w:val="24"/>
          <w:szCs w:val="24"/>
        </w:rPr>
        <w:t>черный, серый, белый</w:t>
      </w:r>
      <w:r w:rsidRPr="001D77A3">
        <w:rPr>
          <w:rFonts w:ascii="Times New Roman" w:hAnsi="Times New Roman"/>
          <w:sz w:val="24"/>
          <w:szCs w:val="24"/>
        </w:rPr>
        <w:t>;</w:t>
      </w:r>
    </w:p>
    <w:p w:rsidR="00176557" w:rsidRPr="001D77A3" w:rsidRDefault="007B0C73" w:rsidP="0032314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слайд </w:t>
      </w:r>
      <w:r w:rsidR="002E0611">
        <w:rPr>
          <w:rFonts w:ascii="Times New Roman" w:hAnsi="Times New Roman"/>
          <w:sz w:val="24"/>
          <w:szCs w:val="24"/>
        </w:rPr>
        <w:t>19</w:t>
      </w:r>
      <w:r w:rsidR="00176557" w:rsidRPr="001D77A3">
        <w:rPr>
          <w:rFonts w:ascii="Times New Roman" w:hAnsi="Times New Roman"/>
          <w:sz w:val="24"/>
          <w:szCs w:val="24"/>
        </w:rPr>
        <w:t xml:space="preserve">: </w:t>
      </w:r>
      <w:r w:rsidR="008367EA" w:rsidRPr="001D77A3">
        <w:rPr>
          <w:rFonts w:ascii="Times New Roman" w:hAnsi="Times New Roman"/>
          <w:sz w:val="24"/>
          <w:szCs w:val="24"/>
        </w:rPr>
        <w:t xml:space="preserve">не ходить </w:t>
      </w:r>
      <w:proofErr w:type="gramStart"/>
      <w:r w:rsidR="008367EA" w:rsidRPr="001D77A3">
        <w:rPr>
          <w:rFonts w:ascii="Times New Roman" w:hAnsi="Times New Roman"/>
          <w:sz w:val="24"/>
          <w:szCs w:val="24"/>
        </w:rPr>
        <w:t>к</w:t>
      </w:r>
      <w:proofErr w:type="gramEnd"/>
      <w:r w:rsidR="008367EA" w:rsidRPr="001D77A3">
        <w:rPr>
          <w:rFonts w:ascii="Times New Roman" w:hAnsi="Times New Roman"/>
          <w:sz w:val="24"/>
          <w:szCs w:val="24"/>
        </w:rPr>
        <w:t xml:space="preserve"> чужим в гости</w:t>
      </w:r>
      <w:r w:rsidR="00176557" w:rsidRPr="001D77A3">
        <w:rPr>
          <w:rFonts w:ascii="Times New Roman" w:hAnsi="Times New Roman"/>
          <w:sz w:val="24"/>
          <w:szCs w:val="24"/>
        </w:rPr>
        <w:t>;</w:t>
      </w:r>
    </w:p>
    <w:p w:rsidR="00176557" w:rsidRPr="001D77A3" w:rsidRDefault="007B0C73" w:rsidP="0032314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D77A3">
        <w:rPr>
          <w:rFonts w:ascii="Times New Roman" w:hAnsi="Times New Roman"/>
          <w:sz w:val="24"/>
          <w:szCs w:val="24"/>
        </w:rPr>
        <w:t xml:space="preserve">слайд </w:t>
      </w:r>
      <w:r w:rsidR="002E0611">
        <w:rPr>
          <w:rFonts w:ascii="Times New Roman" w:hAnsi="Times New Roman"/>
          <w:sz w:val="24"/>
          <w:szCs w:val="24"/>
        </w:rPr>
        <w:t>21</w:t>
      </w:r>
      <w:r w:rsidR="00176557" w:rsidRPr="001D77A3">
        <w:rPr>
          <w:rFonts w:ascii="Times New Roman" w:hAnsi="Times New Roman"/>
          <w:sz w:val="24"/>
          <w:szCs w:val="24"/>
        </w:rPr>
        <w:t xml:space="preserve">: </w:t>
      </w:r>
      <w:r w:rsidR="008367EA" w:rsidRPr="001D77A3">
        <w:rPr>
          <w:rFonts w:ascii="Times New Roman" w:hAnsi="Times New Roman"/>
          <w:sz w:val="24"/>
          <w:szCs w:val="24"/>
        </w:rPr>
        <w:t>все вместе на кораблике</w:t>
      </w:r>
      <w:r w:rsidR="0032314E" w:rsidRPr="001D77A3">
        <w:rPr>
          <w:rFonts w:ascii="Times New Roman" w:hAnsi="Times New Roman"/>
          <w:sz w:val="24"/>
          <w:szCs w:val="24"/>
        </w:rPr>
        <w:t>.</w:t>
      </w:r>
    </w:p>
    <w:p w:rsidR="003770FA" w:rsidRPr="001D77A3" w:rsidRDefault="008367EA" w:rsidP="007E6D7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бразовательный ресурс «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Незнайка учится читать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представляет собой 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zip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-архив </w:t>
      </w:r>
      <w:r w:rsidRPr="001D77A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Prjadko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D77A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D77A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proofErr w:type="gramStart"/>
      <w:r w:rsidRPr="001D77A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Neznayka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D77A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uchica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D77A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chitat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D77A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rar</w:t>
      </w:r>
      <w:r w:rsidR="008A62BF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="00DE36C0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Для корректного отображения всех данных ресурса необходимо разархивировать работу и извлечь её в любое место дискового пространства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, лучше на рабочий стол.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папке содержатся файлы: один текстовый документ (Пояснительная записка к образовательному рес</w:t>
      </w:r>
      <w:r w:rsidR="005E70B6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урсу); презентация PowerPoint; 2</w:t>
      </w:r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музыкальных</w:t>
      </w:r>
      <w:proofErr w:type="gramEnd"/>
      <w:r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файла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E68D3" w:rsidRPr="001D77A3">
        <w:rPr>
          <w:rFonts w:ascii="Times New Roman" w:eastAsia="Times New Roman" w:hAnsi="Times New Roman"/>
          <w:sz w:val="24"/>
          <w:szCs w:val="24"/>
        </w:rPr>
        <w:t>(</w:t>
      </w:r>
      <w:r w:rsidR="00FE68D3" w:rsidRPr="001D77A3">
        <w:rPr>
          <w:rFonts w:ascii="Times New Roman" w:eastAsia="Times New Roman" w:hAnsi="Times New Roman"/>
          <w:sz w:val="24"/>
          <w:szCs w:val="24"/>
          <w:lang w:val="en-US"/>
        </w:rPr>
        <w:t>mp</w:t>
      </w:r>
      <w:r w:rsidR="00FE68D3" w:rsidRPr="001D77A3">
        <w:rPr>
          <w:rFonts w:ascii="Times New Roman" w:eastAsia="Times New Roman" w:hAnsi="Times New Roman"/>
          <w:sz w:val="24"/>
          <w:szCs w:val="24"/>
        </w:rPr>
        <w:t>3)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видео</w:t>
      </w:r>
      <w:r w:rsidR="005E70B6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файл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E68D3" w:rsidRPr="001D77A3">
        <w:rPr>
          <w:rFonts w:ascii="Times New Roman" w:eastAsia="Times New Roman" w:hAnsi="Times New Roman"/>
          <w:sz w:val="24"/>
          <w:szCs w:val="24"/>
        </w:rPr>
        <w:t>(</w:t>
      </w:r>
      <w:r w:rsidRPr="001D77A3">
        <w:rPr>
          <w:rFonts w:ascii="Times New Roman" w:hAnsi="Times New Roman"/>
          <w:sz w:val="24"/>
          <w:szCs w:val="24"/>
          <w:lang w:val="en-US"/>
        </w:rPr>
        <w:t>mp</w:t>
      </w:r>
      <w:r w:rsidRPr="001D77A3">
        <w:rPr>
          <w:rFonts w:ascii="Times New Roman" w:hAnsi="Times New Roman"/>
          <w:sz w:val="24"/>
          <w:szCs w:val="24"/>
        </w:rPr>
        <w:t>4</w:t>
      </w:r>
      <w:r w:rsidR="00FE68D3" w:rsidRPr="001D77A3">
        <w:rPr>
          <w:rFonts w:ascii="Times New Roman" w:eastAsia="Times New Roman" w:hAnsi="Times New Roman"/>
          <w:sz w:val="24"/>
          <w:szCs w:val="24"/>
        </w:rPr>
        <w:t>)</w:t>
      </w:r>
      <w:r w:rsidR="00FE68D3" w:rsidRPr="001D77A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51478" w:rsidRPr="001D77A3" w:rsidRDefault="008367EA" w:rsidP="007E6D7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77A3">
        <w:rPr>
          <w:rFonts w:ascii="Times New Roman" w:eastAsiaTheme="minorHAnsi" w:hAnsi="Times New Roman"/>
          <w:sz w:val="24"/>
          <w:szCs w:val="24"/>
        </w:rPr>
        <w:t>П</w:t>
      </w:r>
      <w:r w:rsidR="00A51478" w:rsidRPr="001D77A3">
        <w:rPr>
          <w:rFonts w:ascii="Times New Roman" w:eastAsiaTheme="minorHAnsi" w:hAnsi="Times New Roman"/>
          <w:sz w:val="24"/>
          <w:szCs w:val="24"/>
        </w:rPr>
        <w:t xml:space="preserve">резентация выполнена в программе </w:t>
      </w:r>
      <w:r w:rsidR="00A51478" w:rsidRPr="001D77A3">
        <w:rPr>
          <w:rFonts w:ascii="Times New Roman" w:eastAsiaTheme="minorHAnsi" w:hAnsi="Times New Roman"/>
          <w:sz w:val="24"/>
          <w:szCs w:val="24"/>
          <w:lang w:val="en-US"/>
        </w:rPr>
        <w:t>PowerPoint</w:t>
      </w:r>
      <w:r w:rsidRPr="001D77A3">
        <w:rPr>
          <w:rFonts w:ascii="Times New Roman" w:eastAsiaTheme="minorHAnsi" w:hAnsi="Times New Roman"/>
          <w:sz w:val="24"/>
          <w:szCs w:val="24"/>
        </w:rPr>
        <w:t xml:space="preserve"> 2007</w:t>
      </w:r>
      <w:r w:rsidR="00A51478" w:rsidRPr="001D77A3">
        <w:rPr>
          <w:rFonts w:ascii="Times New Roman" w:eastAsiaTheme="minorHAnsi" w:hAnsi="Times New Roman"/>
          <w:sz w:val="24"/>
          <w:szCs w:val="24"/>
        </w:rPr>
        <w:t>; составлена с использованием тр</w:t>
      </w:r>
      <w:r w:rsidRPr="001D77A3">
        <w:rPr>
          <w:rFonts w:ascii="Times New Roman" w:eastAsiaTheme="minorHAnsi" w:hAnsi="Times New Roman"/>
          <w:sz w:val="24"/>
          <w:szCs w:val="24"/>
        </w:rPr>
        <w:t xml:space="preserve">иггеров, анимационных эффектов </w:t>
      </w:r>
      <w:r w:rsidR="00D51348" w:rsidRPr="001D77A3">
        <w:rPr>
          <w:rFonts w:ascii="Times New Roman" w:eastAsiaTheme="minorHAnsi" w:hAnsi="Times New Roman"/>
          <w:sz w:val="24"/>
          <w:szCs w:val="24"/>
        </w:rPr>
        <w:t xml:space="preserve">и </w:t>
      </w:r>
      <w:r w:rsidR="003029F5" w:rsidRPr="001D77A3">
        <w:rPr>
          <w:rFonts w:ascii="Times New Roman" w:eastAsiaTheme="minorHAnsi" w:hAnsi="Times New Roman"/>
          <w:sz w:val="24"/>
          <w:szCs w:val="24"/>
        </w:rPr>
        <w:t>рисунк</w:t>
      </w:r>
      <w:r w:rsidR="00D51348" w:rsidRPr="001D77A3">
        <w:rPr>
          <w:rFonts w:ascii="Times New Roman" w:eastAsiaTheme="minorHAnsi" w:hAnsi="Times New Roman"/>
          <w:sz w:val="24"/>
          <w:szCs w:val="24"/>
        </w:rPr>
        <w:t xml:space="preserve">ов </w:t>
      </w:r>
      <w:r w:rsidR="00A51478" w:rsidRPr="001D77A3">
        <w:rPr>
          <w:rFonts w:ascii="Times New Roman" w:eastAsiaTheme="minorHAnsi" w:hAnsi="Times New Roman"/>
          <w:sz w:val="24"/>
          <w:szCs w:val="24"/>
          <w:lang w:val="en-US"/>
        </w:rPr>
        <w:t>SmartArt</w:t>
      </w:r>
      <w:r w:rsidR="00D51348" w:rsidRPr="001D77A3">
        <w:rPr>
          <w:rFonts w:ascii="Times New Roman" w:eastAsiaTheme="minorHAnsi" w:hAnsi="Times New Roman"/>
          <w:sz w:val="24"/>
          <w:szCs w:val="24"/>
        </w:rPr>
        <w:t>.</w:t>
      </w:r>
    </w:p>
    <w:p w:rsidR="003770FA" w:rsidRPr="00CF07E1" w:rsidRDefault="008236E6" w:rsidP="005E70B6">
      <w:pPr>
        <w:spacing w:after="0" w:line="240" w:lineRule="auto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CF07E1">
        <w:rPr>
          <w:rFonts w:ascii="Times New Roman" w:hAnsi="Times New Roman"/>
          <w:b/>
          <w:color w:val="1F497D" w:themeColor="text2"/>
          <w:sz w:val="24"/>
          <w:szCs w:val="24"/>
        </w:rPr>
        <w:t>Информационные</w:t>
      </w:r>
      <w:r w:rsidR="003770FA" w:rsidRPr="00CF07E1">
        <w:rPr>
          <w:rFonts w:ascii="Times New Roman" w:hAnsi="Times New Roman"/>
          <w:b/>
          <w:color w:val="1F497D" w:themeColor="text2"/>
          <w:sz w:val="24"/>
          <w:szCs w:val="24"/>
        </w:rPr>
        <w:t xml:space="preserve"> </w:t>
      </w:r>
      <w:r w:rsidRPr="00CF07E1">
        <w:rPr>
          <w:rFonts w:ascii="Times New Roman" w:hAnsi="Times New Roman"/>
          <w:b/>
          <w:color w:val="1F497D" w:themeColor="text2"/>
          <w:sz w:val="24"/>
          <w:szCs w:val="24"/>
        </w:rPr>
        <w:t>ресурсы</w:t>
      </w:r>
    </w:p>
    <w:p w:rsidR="003770FA" w:rsidRPr="00CF07E1" w:rsidRDefault="003770FA" w:rsidP="005E70B6">
      <w:pPr>
        <w:spacing w:after="0" w:line="240" w:lineRule="auto"/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sectPr w:rsidR="003770FA" w:rsidRPr="00CF07E1" w:rsidSect="00164B6C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1DE" w:rsidRPr="00CF07E1" w:rsidRDefault="001651DE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bookmarkStart w:id="0" w:name="_GoBack"/>
      <w:r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lastRenderedPageBreak/>
        <w:t xml:space="preserve">1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0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Незнайка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1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 xml:space="preserve">Баннер </w:t>
        </w:r>
      </w:hyperlink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2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Рамка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1651DE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2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3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Книга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1651DE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3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4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Изображение 1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5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Изображение 2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6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Изображение 3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2E0611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4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7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Фотоаппарат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8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Азбука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2E0611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5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19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Знайка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2E0611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7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0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Незнайка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1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Фокина Л.П.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2E0611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8 слайд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2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Незнайка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3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Пилюлькин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4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Винтик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5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Пончик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6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Гусля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7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Ромашка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8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Знайка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2E0611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9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29" w:history="1">
        <w:proofErr w:type="gramStart"/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К</w:t>
        </w:r>
      </w:hyperlink>
      <w:hyperlink r:id="rId30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лассная</w:t>
        </w:r>
        <w:proofErr w:type="gramEnd"/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 xml:space="preserve"> доска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1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Незнайка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2E0611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10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2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Кошка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3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Ножницы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4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Индюк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5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Гусь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6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Апельсин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11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7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Ноутбук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8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Портфель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39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Мел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0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 xml:space="preserve">Ручка </w:t>
        </w:r>
      </w:hyperlink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1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Пенал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2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Книга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587366" w:rsidRDefault="009C77D0" w:rsidP="005E70B6">
      <w:pPr>
        <w:spacing w:after="0" w:line="240" w:lineRule="auto"/>
        <w:rPr>
          <w:rStyle w:val="af"/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3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Ученик</w:t>
        </w:r>
      </w:hyperlink>
    </w:p>
    <w:p w:rsidR="00587366" w:rsidRPr="00CF07E1" w:rsidRDefault="00587366" w:rsidP="0058736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12</w:t>
      </w:r>
      <w:r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4" w:history="1">
        <w:r w:rsidR="00587366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Ножницы</w:t>
        </w:r>
      </w:hyperlink>
      <w:r w:rsidR="00587366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13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5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Рука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15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6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Акула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17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7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Котята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19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8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Лягушка и мышка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21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49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Кораблик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22</w:t>
      </w:r>
      <w:r w:rsidR="00A625C5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50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Салют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23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51" w:history="1">
        <w:r w:rsidR="001651DE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Незнайка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u w:val="single"/>
          <w:lang w:eastAsia="ru-RU"/>
        </w:rPr>
        <w:t xml:space="preserve"> </w:t>
      </w:r>
    </w:p>
    <w:p w:rsidR="001651DE" w:rsidRPr="00CF07E1" w:rsidRDefault="00587366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>24</w:t>
      </w:r>
      <w:r w:rsidR="001651DE" w:rsidRPr="00CF07E1">
        <w:rPr>
          <w:rFonts w:ascii="Times New Roman" w:eastAsiaTheme="minorEastAsia" w:hAnsi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слайд </w:t>
      </w:r>
    </w:p>
    <w:p w:rsidR="001651DE" w:rsidRPr="00CF07E1" w:rsidRDefault="009C77D0" w:rsidP="005E70B6">
      <w:pPr>
        <w:spacing w:after="0" w:line="240" w:lineRule="auto"/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</w:pPr>
      <w:hyperlink r:id="rId52" w:history="1">
        <w:r w:rsidR="00DD1698" w:rsidRPr="00CF07E1">
          <w:rPr>
            <w:rStyle w:val="af"/>
            <w:rFonts w:ascii="Times New Roman" w:hAnsi="Times New Roman"/>
            <w:color w:val="1F497D" w:themeColor="text2"/>
            <w:sz w:val="24"/>
            <w:szCs w:val="24"/>
          </w:rPr>
          <w:t>Книга</w:t>
        </w:r>
      </w:hyperlink>
      <w:r w:rsidR="001651DE" w:rsidRPr="00CF07E1">
        <w:rPr>
          <w:rFonts w:ascii="Times New Roman" w:eastAsiaTheme="minorEastAsia" w:hAnsi="Times New Roman"/>
          <w:color w:val="1F497D" w:themeColor="text2"/>
          <w:kern w:val="24"/>
          <w:sz w:val="24"/>
          <w:szCs w:val="24"/>
          <w:lang w:eastAsia="ru-RU"/>
        </w:rPr>
        <w:t xml:space="preserve"> </w:t>
      </w:r>
    </w:p>
    <w:p w:rsidR="003770FA" w:rsidRPr="00CF07E1" w:rsidRDefault="009C77D0" w:rsidP="005E70B6">
      <w:pPr>
        <w:spacing w:after="0" w:line="240" w:lineRule="auto"/>
        <w:rPr>
          <w:rFonts w:ascii="Times New Roman" w:hAnsi="Times New Roman"/>
          <w:color w:val="1F497D" w:themeColor="text2"/>
          <w:sz w:val="24"/>
          <w:szCs w:val="24"/>
        </w:rPr>
      </w:pPr>
      <w:hyperlink r:id="rId53" w:history="1">
        <w:r w:rsidR="003770FA" w:rsidRPr="00CF07E1">
          <w:rPr>
            <w:rStyle w:val="af"/>
            <w:rFonts w:ascii="Times New Roman" w:eastAsiaTheme="minorEastAsia" w:hAnsi="Times New Roman"/>
            <w:color w:val="1F497D" w:themeColor="text2"/>
            <w:kern w:val="24"/>
            <w:sz w:val="24"/>
            <w:szCs w:val="24"/>
            <w:lang w:eastAsia="ru-RU"/>
          </w:rPr>
          <w:t>«Песенка читателей»</w:t>
        </w:r>
      </w:hyperlink>
    </w:p>
    <w:bookmarkEnd w:id="0"/>
    <w:p w:rsidR="003770FA" w:rsidRPr="001D77A3" w:rsidRDefault="003770FA" w:rsidP="005E70B6">
      <w:pPr>
        <w:spacing w:after="0" w:line="240" w:lineRule="auto"/>
        <w:rPr>
          <w:rFonts w:ascii="Times New Roman" w:eastAsiaTheme="minorEastAsia" w:hAnsi="Times New Roman"/>
          <w:b/>
          <w:bCs/>
          <w:kern w:val="24"/>
          <w:sz w:val="24"/>
          <w:szCs w:val="24"/>
          <w:lang w:eastAsia="ru-RU"/>
        </w:rPr>
        <w:sectPr w:rsidR="003770FA" w:rsidRPr="001D77A3" w:rsidSect="003770F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E25756" w:rsidRPr="001D77A3" w:rsidRDefault="00E25756" w:rsidP="005E70B6">
      <w:pPr>
        <w:spacing w:after="0" w:line="240" w:lineRule="auto"/>
        <w:rPr>
          <w:rFonts w:ascii="Times New Roman" w:eastAsiaTheme="minorEastAsia" w:hAnsi="Times New Roman"/>
          <w:b/>
          <w:bCs/>
          <w:kern w:val="24"/>
          <w:sz w:val="24"/>
          <w:szCs w:val="24"/>
          <w:lang w:eastAsia="ru-RU"/>
        </w:rPr>
      </w:pPr>
    </w:p>
    <w:p w:rsidR="000C31A0" w:rsidRPr="001D77A3" w:rsidRDefault="000C19C4" w:rsidP="005E7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D77A3">
        <w:rPr>
          <w:rFonts w:ascii="Times New Roman" w:hAnsi="Times New Roman"/>
          <w:b/>
          <w:sz w:val="24"/>
          <w:szCs w:val="24"/>
        </w:rPr>
        <w:t>П</w:t>
      </w:r>
      <w:r w:rsidR="00FE68D3" w:rsidRPr="001D77A3">
        <w:rPr>
          <w:rFonts w:ascii="Times New Roman" w:hAnsi="Times New Roman"/>
          <w:b/>
          <w:sz w:val="24"/>
          <w:szCs w:val="24"/>
        </w:rPr>
        <w:t>ослайдовое</w:t>
      </w:r>
      <w:proofErr w:type="spellEnd"/>
      <w:r w:rsidR="00FE68D3" w:rsidRPr="001D77A3">
        <w:rPr>
          <w:rFonts w:ascii="Times New Roman" w:hAnsi="Times New Roman"/>
          <w:b/>
          <w:sz w:val="24"/>
          <w:szCs w:val="24"/>
        </w:rPr>
        <w:t xml:space="preserve"> описание использования ресурса</w:t>
      </w:r>
    </w:p>
    <w:tbl>
      <w:tblPr>
        <w:tblStyle w:val="ae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3685"/>
        <w:gridCol w:w="1134"/>
      </w:tblGrid>
      <w:tr w:rsidR="00D81D10" w:rsidRPr="001D77A3" w:rsidTr="00E25756">
        <w:trPr>
          <w:cantSplit/>
          <w:trHeight w:val="904"/>
        </w:trPr>
        <w:tc>
          <w:tcPr>
            <w:tcW w:w="568" w:type="dxa"/>
            <w:textDirection w:val="btLr"/>
            <w:vAlign w:val="center"/>
          </w:tcPr>
          <w:p w:rsidR="00D81D10" w:rsidRPr="001D77A3" w:rsidRDefault="00D81D10" w:rsidP="00FA6A78">
            <w:pPr>
              <w:pStyle w:val="ac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Блок</w:t>
            </w:r>
          </w:p>
        </w:tc>
        <w:tc>
          <w:tcPr>
            <w:tcW w:w="3969" w:type="dxa"/>
            <w:vAlign w:val="center"/>
          </w:tcPr>
          <w:p w:rsidR="00D81D10" w:rsidRPr="001D77A3" w:rsidRDefault="00D81D10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 слайдов</w:t>
            </w:r>
          </w:p>
        </w:tc>
        <w:tc>
          <w:tcPr>
            <w:tcW w:w="3685" w:type="dxa"/>
            <w:vAlign w:val="center"/>
          </w:tcPr>
          <w:p w:rsidR="00D81D10" w:rsidRPr="001D77A3" w:rsidRDefault="00D81D10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Управляющие кнопки</w:t>
            </w:r>
          </w:p>
        </w:tc>
        <w:tc>
          <w:tcPr>
            <w:tcW w:w="1134" w:type="dxa"/>
            <w:vAlign w:val="center"/>
          </w:tcPr>
          <w:p w:rsidR="00D81D10" w:rsidRPr="001D77A3" w:rsidRDefault="00E9071A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слайда</w:t>
            </w:r>
          </w:p>
        </w:tc>
      </w:tr>
      <w:tr w:rsidR="00130743" w:rsidRPr="001D77A3" w:rsidTr="00587366">
        <w:trPr>
          <w:trHeight w:val="950"/>
        </w:trPr>
        <w:tc>
          <w:tcPr>
            <w:tcW w:w="568" w:type="dxa"/>
            <w:vMerge w:val="restart"/>
            <w:textDirection w:val="btLr"/>
            <w:vAlign w:val="center"/>
          </w:tcPr>
          <w:p w:rsidR="00587366" w:rsidRDefault="00130743" w:rsidP="00587366">
            <w:pPr>
              <w:pStyle w:val="ac"/>
              <w:spacing w:line="200" w:lineRule="exact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Давайте </w:t>
            </w:r>
            <w:proofErr w:type="spellStart"/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познако</w:t>
            </w:r>
            <w:proofErr w:type="spellEnd"/>
          </w:p>
          <w:p w:rsidR="00130743" w:rsidRPr="001D77A3" w:rsidRDefault="00130743" w:rsidP="00587366">
            <w:pPr>
              <w:pStyle w:val="ac"/>
              <w:spacing w:line="200" w:lineRule="exact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мимся</w:t>
            </w:r>
            <w:proofErr w:type="spellEnd"/>
          </w:p>
        </w:tc>
        <w:tc>
          <w:tcPr>
            <w:tcW w:w="3969" w:type="dxa"/>
          </w:tcPr>
          <w:p w:rsidR="00E137F6" w:rsidRPr="001D77A3" w:rsidRDefault="00130743" w:rsidP="005E70B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Титульный</w:t>
            </w:r>
          </w:p>
          <w:p w:rsidR="00130743" w:rsidRPr="001D77A3" w:rsidRDefault="00E137F6" w:rsidP="0058736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Н</w:t>
            </w:r>
            <w:r w:rsidR="00587366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азвание работы.</w:t>
            </w:r>
            <w:r w:rsidR="00130743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</w:t>
            </w:r>
            <w:r w:rsidR="00587366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Ф</w:t>
            </w:r>
            <w:r w:rsidR="00130743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амилия, имя, отчество автора. </w:t>
            </w:r>
          </w:p>
        </w:tc>
        <w:tc>
          <w:tcPr>
            <w:tcW w:w="3685" w:type="dxa"/>
          </w:tcPr>
          <w:p w:rsidR="00130743" w:rsidRPr="001D77A3" w:rsidRDefault="00130743" w:rsidP="007E6D7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Переход на следующий слайд по щелчку.</w:t>
            </w:r>
          </w:p>
        </w:tc>
        <w:tc>
          <w:tcPr>
            <w:tcW w:w="1134" w:type="dxa"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130743" w:rsidRPr="001D77A3" w:rsidTr="00FA6A78">
        <w:tc>
          <w:tcPr>
            <w:tcW w:w="568" w:type="dxa"/>
            <w:vMerge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743" w:rsidRPr="001D77A3" w:rsidRDefault="0055246A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Маршрутный лист</w:t>
            </w:r>
          </w:p>
          <w:p w:rsidR="00492F7E" w:rsidRPr="001D77A3" w:rsidRDefault="00492F7E" w:rsidP="005E70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(распределительный слайд).</w:t>
            </w:r>
            <w:r w:rsidR="00164568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</w:t>
            </w:r>
            <w:r w:rsidR="00164568" w:rsidRPr="001D77A3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Рисунок SmartArt.</w:t>
            </w:r>
            <w:r w:rsidR="00164568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7F6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Указаны разделы:</w:t>
            </w:r>
          </w:p>
          <w:p w:rsidR="00492F7E" w:rsidRPr="001D77A3" w:rsidRDefault="00492F7E" w:rsidP="00030A04">
            <w:pPr>
              <w:tabs>
                <w:tab w:val="left" w:pos="2109"/>
              </w:tabs>
              <w:ind w:left="176"/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lastRenderedPageBreak/>
              <w:t>«Давайте познакомимся»;</w:t>
            </w:r>
          </w:p>
          <w:p w:rsidR="00492F7E" w:rsidRPr="001D77A3" w:rsidRDefault="00492F7E" w:rsidP="00030A04">
            <w:pPr>
              <w:tabs>
                <w:tab w:val="left" w:pos="2109"/>
              </w:tabs>
              <w:ind w:left="176"/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«Отгадайте загадку»;</w:t>
            </w:r>
          </w:p>
          <w:p w:rsidR="00492F7E" w:rsidRPr="001D77A3" w:rsidRDefault="00492F7E" w:rsidP="00030A04">
            <w:pPr>
              <w:tabs>
                <w:tab w:val="left" w:pos="2109"/>
              </w:tabs>
              <w:ind w:left="176"/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«Повторим пройденное»;</w:t>
            </w:r>
          </w:p>
          <w:p w:rsidR="00492F7E" w:rsidRPr="001D77A3" w:rsidRDefault="00E137F6" w:rsidP="00030A04">
            <w:pPr>
              <w:tabs>
                <w:tab w:val="left" w:pos="2109"/>
              </w:tabs>
              <w:ind w:left="176"/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«Как хорошо уметь читать!».</w:t>
            </w:r>
          </w:p>
          <w:p w:rsidR="00130743" w:rsidRPr="001D77A3" w:rsidRDefault="00130743" w:rsidP="005E70B6">
            <w:pPr>
              <w:tabs>
                <w:tab w:val="left" w:pos="210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164C4B" w:rsidRPr="001D77A3" w:rsidRDefault="00164C4B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Слайд знакомит с разделами (маршрутами) презентации. </w:t>
            </w:r>
          </w:p>
          <w:p w:rsidR="00982994" w:rsidRPr="001D77A3" w:rsidRDefault="00164C4B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Названия разделов являются гиперссылками, которые 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настроены на соответствующий слайд. 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Переход в разделы возможен в произвольном порядке в зависимости от содержания урока.</w:t>
            </w:r>
            <w:r w:rsidR="00164568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Возврат на этот слайд </w:t>
            </w:r>
            <w:r w:rsidR="0098299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производится</w:t>
            </w:r>
            <w:r w:rsidR="00164568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управляющей стрелке.</w:t>
            </w:r>
            <w:r w:rsidR="00164568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982994" w:rsidRPr="001D77A3" w:rsidRDefault="00361803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77696" behindDoc="0" locked="0" layoutInCell="1" allowOverlap="1" wp14:anchorId="6918DE1E" wp14:editId="7A0E0D58">
                  <wp:simplePos x="0" y="0"/>
                  <wp:positionH relativeFrom="column">
                    <wp:posOffset>1807845</wp:posOffset>
                  </wp:positionH>
                  <wp:positionV relativeFrom="paragraph">
                    <wp:posOffset>-99695</wp:posOffset>
                  </wp:positionV>
                  <wp:extent cx="360045" cy="219075"/>
                  <wp:effectExtent l="19050" t="0" r="1905" b="0"/>
                  <wp:wrapSquare wrapText="bothSides"/>
                  <wp:docPr id="24" name="Рисунок 3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64C4B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На слайде две управляющие кнопки: «Информационные </w:t>
            </w:r>
          </w:p>
          <w:p w:rsidR="00130743" w:rsidRPr="001D77A3" w:rsidRDefault="00164C4B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источники</w:t>
            </w:r>
            <w:r w:rsidR="00760E5E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»</w:t>
            </w:r>
            <w:r w:rsidR="00BD1846" w:rsidRPr="001D77A3">
              <w:rPr>
                <w:rFonts w:ascii="Times New Roman" w:eastAsia="Calibri" w:hAnsi="Times New Roman"/>
                <w:noProof/>
                <w:sz w:val="24"/>
                <w:szCs w:val="24"/>
                <w:lang w:val="ru-RU" w:eastAsia="ru-RU" w:bidi="ar-SA"/>
              </w:rPr>
              <w:t xml:space="preserve"> </w:t>
            </w:r>
            <w:r w:rsidR="00BD1846" w:rsidRPr="001D77A3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 wp14:anchorId="0822F11E" wp14:editId="3F88C106">
                  <wp:extent cx="400050" cy="247650"/>
                  <wp:effectExtent l="19050" t="0" r="0" b="0"/>
                  <wp:docPr id="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00000" cy="540000"/>
                            <a:chOff x="416675" y="5970989"/>
                            <a:chExt cx="900000" cy="540000"/>
                          </a:xfrm>
                        </a:grpSpPr>
                        <a:sp>
                          <a:nvSpPr>
                            <a:cNvPr id="4" name="Управляющая кнопка: сведения 3"/>
                            <a:cNvSpPr/>
                          </a:nvSpPr>
                          <a:spPr>
                            <a:xfrm>
                              <a:off x="416675" y="5970989"/>
                              <a:ext cx="900000" cy="540000"/>
                            </a:xfrm>
                            <a:prstGeom prst="actionButtonInformation">
                              <a:avLst/>
                            </a:prstGeom>
                            <a:ln/>
                          </a:spPr>
                          <a:txSp>
                            <a:txBody>
                              <a:bodyPr lIns="180000" tIns="72000" rIns="0" bIns="252000" rtlCol="0" anchor="ctr">
                                <a:sp3d extrusionH="25400" contourW="8890">
                                  <a:bevelT w="38100" h="31750"/>
                                  <a:contourClr>
                                    <a:schemeClr val="accent2">
                                      <a:shade val="75000"/>
                                    </a:schemeClr>
                                  </a:contourClr>
                                </a:sp3d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0" lang="ru-RU" sz="8800" b="1" i="0" u="none" strike="noStrike" kern="0" cap="none" spc="0" normalizeH="0" baseline="0" noProof="0" dirty="0">
                                  <a:ln w="11430"/>
                                  <a:solidFill>
                                    <a:srgbClr val="FF0000"/>
                                  </a:solidFill>
                                  <a:effectLst/>
                                  <a:uLnTx/>
                                  <a:uFillTx/>
                                  <a:latin typeface="Times New Roman" pitchFamily="18" charset="0"/>
                                  <a:ea typeface="+mn-ea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="00982994" w:rsidRPr="001D77A3">
              <w:rPr>
                <w:rFonts w:ascii="Times New Roman" w:eastAsia="Calibri" w:hAnsi="Times New Roman"/>
                <w:noProof/>
                <w:sz w:val="24"/>
                <w:szCs w:val="24"/>
                <w:lang w:val="ru-RU" w:eastAsia="ru-RU" w:bidi="ar-SA"/>
              </w:rPr>
              <w:t xml:space="preserve"> 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 «Выход</w:t>
            </w:r>
            <w:r w:rsidR="0000715D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» </w:t>
            </w:r>
            <w:r w:rsidR="00BD1846" w:rsidRPr="001D77A3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 wp14:anchorId="7C61D4B3" wp14:editId="5029C8D8">
                  <wp:extent cx="400050" cy="228600"/>
                  <wp:effectExtent l="19050" t="0" r="0" b="0"/>
                  <wp:docPr id="9" name="Объект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00000" cy="540000"/>
                            <a:chOff x="7812360" y="5967312"/>
                            <a:chExt cx="900000" cy="540000"/>
                          </a:xfrm>
                        </a:grpSpPr>
                        <a:sp>
                          <a:nvSpPr>
                            <a:cNvPr id="20" name="Управляющая кнопка: домой 19"/>
                            <a:cNvSpPr/>
                          </a:nvSpPr>
                          <a:spPr>
                            <a:xfrm>
                              <a:off x="7812360" y="5967312"/>
                              <a:ext cx="900000" cy="540000"/>
                            </a:xfrm>
                            <a:prstGeom prst="actionButtonHome">
                              <a:avLst/>
                            </a:prstGeom>
                            <a:ln/>
                          </a:spPr>
                          <a:txSp>
                            <a:txBody>
                              <a:bodyPr lIns="180000" tIns="72000" rIns="0" bIns="252000" rtlCol="0" anchor="ctr">
                                <a:sp3d extrusionH="25400" contourW="8890">
                                  <a:bevelT w="38100" h="31750"/>
                                  <a:contourClr>
                                    <a:schemeClr val="accent2">
                                      <a:shade val="75000"/>
                                    </a:schemeClr>
                                  </a:contourClr>
                                </a:sp3d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0" lang="ru-RU" sz="8800" b="1" i="0" u="none" strike="noStrike" kern="0" cap="none" spc="0" normalizeH="0" baseline="0" noProof="0" dirty="0">
                                  <a:ln w="11430"/>
                                  <a:solidFill>
                                    <a:srgbClr val="FF0000"/>
                                  </a:solidFill>
                                  <a:effectLst/>
                                  <a:uLnTx/>
                                  <a:uFillTx/>
                                  <a:latin typeface="Times New Roman" pitchFamily="18" charset="0"/>
                                  <a:ea typeface="+mn-ea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="00760E5E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</w:tr>
      <w:tr w:rsidR="00130743" w:rsidRPr="001D77A3" w:rsidTr="00FA6A78">
        <w:trPr>
          <w:trHeight w:val="2065"/>
        </w:trPr>
        <w:tc>
          <w:tcPr>
            <w:tcW w:w="568" w:type="dxa"/>
            <w:vMerge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743" w:rsidRPr="001D77A3" w:rsidRDefault="00130743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Давайте познакомимся</w:t>
            </w:r>
            <w:r w:rsidR="0055246A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8E70F7" w:rsidRPr="001D77A3" w:rsidRDefault="00F95314" w:rsidP="005E70B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6E0ADD02" wp14:editId="31CD8E10">
                  <wp:simplePos x="0" y="0"/>
                  <wp:positionH relativeFrom="column">
                    <wp:posOffset>1782445</wp:posOffset>
                  </wp:positionH>
                  <wp:positionV relativeFrom="paragraph">
                    <wp:posOffset>814705</wp:posOffset>
                  </wp:positionV>
                  <wp:extent cx="161925" cy="323850"/>
                  <wp:effectExtent l="19050" t="0" r="9525" b="0"/>
                  <wp:wrapTight wrapText="bothSides">
                    <wp:wrapPolygon edited="0">
                      <wp:start x="-2541" y="0"/>
                      <wp:lineTo x="-2541" y="20329"/>
                      <wp:lineTo x="22871" y="20329"/>
                      <wp:lineTo x="22871" y="0"/>
                      <wp:lineTo x="-2541" y="0"/>
                    </wp:wrapPolygon>
                  </wp:wrapTight>
                  <wp:docPr id="6" name="Рисунок 4" descr="C:\Users\User\Pictures\КОР 3\бокстрел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бок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19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D77A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5CFCADD" wp14:editId="7FA64BF6">
                  <wp:simplePos x="0" y="0"/>
                  <wp:positionH relativeFrom="column">
                    <wp:posOffset>2039620</wp:posOffset>
                  </wp:positionH>
                  <wp:positionV relativeFrom="paragraph">
                    <wp:posOffset>824230</wp:posOffset>
                  </wp:positionV>
                  <wp:extent cx="151130" cy="314325"/>
                  <wp:effectExtent l="19050" t="0" r="1270" b="0"/>
                  <wp:wrapTight wrapText="bothSides">
                    <wp:wrapPolygon edited="0">
                      <wp:start x="-2723" y="0"/>
                      <wp:lineTo x="-2723" y="20945"/>
                      <wp:lineTo x="21782" y="20945"/>
                      <wp:lineTo x="21782" y="0"/>
                      <wp:lineTo x="-2723" y="0"/>
                    </wp:wrapPolygon>
                  </wp:wrapTight>
                  <wp:docPr id="5" name="Рисунок 4" descr="C:\Users\User\Pictures\КОР 3\бокстрел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бок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E70F7" w:rsidRPr="001D77A3">
              <w:rPr>
                <w:rFonts w:ascii="Times New Roman" w:hAnsi="Times New Roman"/>
                <w:sz w:val="24"/>
                <w:szCs w:val="24"/>
              </w:rPr>
              <w:t>Знакомство с главным героем презентации осуществля</w:t>
            </w:r>
            <w:r w:rsidR="00E137F6" w:rsidRPr="001D77A3">
              <w:rPr>
                <w:rFonts w:ascii="Times New Roman" w:hAnsi="Times New Roman"/>
                <w:sz w:val="24"/>
                <w:szCs w:val="24"/>
              </w:rPr>
              <w:t>ется с помощью технологического</w:t>
            </w:r>
            <w:r w:rsidR="008E70F7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4EA3" w:rsidRPr="001D77A3">
              <w:rPr>
                <w:rFonts w:ascii="Times New Roman" w:hAnsi="Times New Roman"/>
                <w:sz w:val="24"/>
                <w:szCs w:val="24"/>
              </w:rPr>
              <w:t>приём</w:t>
            </w:r>
            <w:r w:rsidR="008E70F7" w:rsidRPr="001D77A3">
              <w:rPr>
                <w:rFonts w:ascii="Times New Roman" w:hAnsi="Times New Roman"/>
                <w:sz w:val="24"/>
                <w:szCs w:val="24"/>
              </w:rPr>
              <w:t>а</w:t>
            </w:r>
            <w:r w:rsidR="00C34EA3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0F7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«Интерактивная лента».</w:t>
            </w:r>
            <w:r w:rsidR="008E70F7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5989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Для смены картинок </w:t>
            </w:r>
            <w:r w:rsidR="00BD1846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настроены</w:t>
            </w:r>
            <w:r w:rsidR="00F35989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стрелки </w:t>
            </w:r>
            <w:r w:rsidR="00982994" w:rsidRPr="001D77A3">
              <w:rPr>
                <w:rFonts w:ascii="Times New Roman" w:eastAsiaTheme="minorEastAsia" w:hAnsi="Times New Roman"/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  <w:r w:rsidR="00BD1846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триггеры</w:t>
            </w:r>
            <w:r w:rsidR="008E70F7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.</w:t>
            </w:r>
          </w:p>
          <w:p w:rsidR="00B82241" w:rsidRPr="001D77A3" w:rsidRDefault="00B82241" w:rsidP="005E70B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Каждый щелчок по </w:t>
            </w:r>
            <w:r w:rsidR="00BD1846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стрелке</w:t>
            </w: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приводит в движение интерактивную ленту.</w:t>
            </w:r>
          </w:p>
          <w:p w:rsidR="00B82241" w:rsidRDefault="00BD1846" w:rsidP="005E70B6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У</w:t>
            </w:r>
            <w:r w:rsidR="00B82241"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:</w:t>
            </w:r>
            <w:r w:rsidR="00B82241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</w:t>
            </w:r>
            <w:r w:rsidR="00C34EA3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Сегодня мы познакомимся с мальчиком </w:t>
            </w:r>
            <w:r w:rsidR="004C1A43" w:rsidRPr="001D77A3">
              <w:rPr>
                <w:rFonts w:ascii="Times New Roman" w:eastAsiaTheme="minorEastAsia" w:hAnsi="Times New Roman"/>
                <w:b/>
                <w:bCs/>
                <w:kern w:val="24"/>
                <w:sz w:val="24"/>
                <w:szCs w:val="24"/>
                <w:lang w:eastAsia="ru-RU"/>
              </w:rPr>
              <w:t>-</w:t>
            </w:r>
            <w:r w:rsidR="00C34EA3" w:rsidRPr="001D77A3">
              <w:rPr>
                <w:rFonts w:ascii="Times New Roman" w:eastAsiaTheme="minorEastAsia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="00C34EA3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коротышкой в большой синей шляпе.</w:t>
            </w:r>
            <w:r w:rsidR="00C34EA3" w:rsidRPr="001D77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Кто он?</w:t>
            </w:r>
          </w:p>
          <w:p w:rsidR="001D77A3" w:rsidRPr="001D77A3" w:rsidRDefault="001D77A3" w:rsidP="005E70B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Учитель читает 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кст сл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айда.</w:t>
            </w:r>
          </w:p>
        </w:tc>
        <w:tc>
          <w:tcPr>
            <w:tcW w:w="3685" w:type="dxa"/>
          </w:tcPr>
          <w:p w:rsidR="00130743" w:rsidRPr="001D77A3" w:rsidRDefault="004614CB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Переход на следующий слайд по управляющей кнопке</w:t>
            </w:r>
            <w:r w:rsidR="00BD1846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747EC6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76672" behindDoc="1" locked="0" layoutInCell="1" allowOverlap="1" wp14:anchorId="29BD07BE" wp14:editId="53DEC2BD">
                  <wp:simplePos x="0" y="0"/>
                  <wp:positionH relativeFrom="column">
                    <wp:posOffset>1447800</wp:posOffset>
                  </wp:positionH>
                  <wp:positionV relativeFrom="paragraph">
                    <wp:posOffset>172720</wp:posOffset>
                  </wp:positionV>
                  <wp:extent cx="360045" cy="219075"/>
                  <wp:effectExtent l="19050" t="0" r="1905" b="0"/>
                  <wp:wrapNone/>
                  <wp:docPr id="8" name="Рисунок 3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30743" w:rsidRPr="001D77A3" w:rsidRDefault="00130743" w:rsidP="005E70B6">
            <w:pPr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130743" w:rsidRPr="001D77A3" w:rsidRDefault="00E137F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130743" w:rsidRPr="001D77A3" w:rsidTr="00FA6A78">
        <w:tc>
          <w:tcPr>
            <w:tcW w:w="568" w:type="dxa"/>
            <w:vMerge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743" w:rsidRPr="001D77A3" w:rsidRDefault="009B6F6B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Отгадайте загадку</w:t>
            </w:r>
          </w:p>
          <w:p w:rsidR="00D32326" w:rsidRPr="001D77A3" w:rsidRDefault="009B6F6B" w:rsidP="00D4368D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щелчку </w:t>
            </w:r>
            <w:r w:rsidR="00985BD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учителя 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вопрос-триггер</w:t>
            </w:r>
            <w:r w:rsidR="00D4368D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</w:t>
            </w:r>
            <w:r w:rsidR="00D4368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в правом верхнем углу)</w:t>
            </w: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F04D5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появляется </w:t>
            </w:r>
            <w:r w:rsidR="00B368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вспышка на изображении фотоаппарата </w:t>
            </w:r>
            <w:r w:rsidR="00670B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(анимация появления с увеличением и выцветания), а затем  </w:t>
            </w:r>
            <w:r w:rsidR="00F04D5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текст загадки</w:t>
            </w:r>
            <w:r w:rsidR="00670B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(анимация появления с увеличением)</w:t>
            </w:r>
            <w:r w:rsidR="00F04D5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04D5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Технологический </w:t>
            </w:r>
            <w:r w:rsidR="00B36820">
              <w:rPr>
                <w:rFonts w:ascii="Times New Roman" w:hAnsi="Times New Roman"/>
                <w:sz w:val="24"/>
                <w:szCs w:val="24"/>
                <w:lang w:val="ru-RU"/>
              </w:rPr>
              <w:t>прием «А</w:t>
            </w:r>
            <w:r w:rsidR="00D4368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нимированная мозаика</w:t>
            </w:r>
            <w:r w:rsidR="00B36820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D4368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использован 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для появления отгадки</w:t>
            </w:r>
            <w:r w:rsidR="00E137F6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повторному щелчку на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3711E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вопрос-триггер.</w:t>
            </w:r>
            <w:r w:rsidR="00D4368D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D32326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Сложившиеся фрагменты образуют изображение азбуки.</w:t>
            </w:r>
            <w:r w:rsid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Это отгадка. </w:t>
            </w:r>
          </w:p>
          <w:p w:rsidR="00747EC6" w:rsidRPr="001D77A3" w:rsidRDefault="00747EC6" w:rsidP="005E70B6">
            <w:pPr>
              <w:pStyle w:val="1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7A3">
              <w:rPr>
                <w:rFonts w:ascii="Times New Roman" w:hAnsi="Times New Roman" w:cs="Times New Roman"/>
                <w:bCs/>
                <w:sz w:val="24"/>
                <w:szCs w:val="24"/>
              </w:rPr>
              <w:t>Мотивационный диалог</w:t>
            </w:r>
            <w:r w:rsidR="00982994" w:rsidRPr="001D7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47EC6" w:rsidRPr="001D77A3" w:rsidRDefault="00747EC6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У: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Ребята, отгадайте загадку и скажите, </w:t>
            </w:r>
            <w:r w:rsidR="008E70F7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почему именно эту загадку приготовил для вас Незнайка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?</w:t>
            </w:r>
          </w:p>
          <w:p w:rsidR="00747EC6" w:rsidRPr="001D77A3" w:rsidRDefault="008E70F7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Дети читают </w:t>
            </w:r>
            <w:r w:rsidR="00747EC6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загадку вслух:</w:t>
            </w:r>
          </w:p>
          <w:p w:rsidR="00747EC6" w:rsidRPr="001D77A3" w:rsidRDefault="00747EC6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Эта книга не простая,</w:t>
            </w:r>
          </w:p>
          <w:p w:rsidR="00747EC6" w:rsidRPr="001D77A3" w:rsidRDefault="00747EC6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По ней буквы изучаю.</w:t>
            </w:r>
          </w:p>
          <w:p w:rsidR="00747EC6" w:rsidRPr="001D77A3" w:rsidRDefault="00747EC6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Д: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уроке мы будем говорить о чтении.</w:t>
            </w:r>
          </w:p>
          <w:p w:rsidR="00FA6A78" w:rsidRDefault="00747EC6" w:rsidP="005E70B6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</w:rPr>
              <w:t>У: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Вместе с Незнайкой  вспомним, </w:t>
            </w:r>
            <w:r w:rsidR="00144B47" w:rsidRPr="001D77A3">
              <w:rPr>
                <w:rFonts w:ascii="Times New Roman" w:hAnsi="Times New Roman"/>
                <w:sz w:val="24"/>
                <w:szCs w:val="24"/>
              </w:rPr>
              <w:lastRenderedPageBreak/>
              <w:t>чему учились на уроках обучения</w:t>
            </w:r>
            <w:r w:rsidR="008E70F7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грамот</w:t>
            </w:r>
            <w:r w:rsidR="007C730D" w:rsidRPr="001D77A3">
              <w:rPr>
                <w:rFonts w:ascii="Times New Roman" w:hAnsi="Times New Roman"/>
                <w:sz w:val="24"/>
                <w:szCs w:val="24"/>
              </w:rPr>
              <w:t>е</w:t>
            </w:r>
            <w:r w:rsidR="008E70F7" w:rsidRPr="001D77A3">
              <w:rPr>
                <w:rFonts w:ascii="Times New Roman" w:hAnsi="Times New Roman"/>
                <w:sz w:val="24"/>
                <w:szCs w:val="24"/>
              </w:rPr>
              <w:t>.</w:t>
            </w:r>
            <w:r w:rsidR="00BA572B" w:rsidRPr="001D77A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670BCE">
              <w:rPr>
                <w:rFonts w:ascii="Times New Roman" w:eastAsiaTheme="minorHAnsi" w:hAnsi="Times New Roman"/>
                <w:sz w:val="24"/>
                <w:szCs w:val="24"/>
              </w:rPr>
              <w:t>Проверим свои знания по темам:</w:t>
            </w:r>
          </w:p>
          <w:p w:rsidR="00670BCE" w:rsidRPr="00670BCE" w:rsidRDefault="00670BCE" w:rsidP="00670BCE">
            <w:pPr>
              <w:pStyle w:val="a7"/>
              <w:numPr>
                <w:ilvl w:val="0"/>
                <w:numId w:val="38"/>
              </w:numPr>
              <w:ind w:left="317" w:hanging="9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70BCE">
              <w:rPr>
                <w:rFonts w:ascii="Times New Roman" w:eastAsiaTheme="minorHAnsi" w:hAnsi="Times New Roman"/>
                <w:sz w:val="24"/>
                <w:szCs w:val="24"/>
              </w:rPr>
              <w:t>«Звуки и буквы»;</w:t>
            </w:r>
          </w:p>
          <w:p w:rsidR="00670BCE" w:rsidRPr="00670BCE" w:rsidRDefault="00670BCE" w:rsidP="00670BCE">
            <w:pPr>
              <w:pStyle w:val="a7"/>
              <w:numPr>
                <w:ilvl w:val="0"/>
                <w:numId w:val="38"/>
              </w:numPr>
              <w:ind w:left="317" w:hanging="9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70BCE">
              <w:rPr>
                <w:rFonts w:ascii="Times New Roman" w:eastAsiaTheme="minorHAnsi" w:hAnsi="Times New Roman"/>
                <w:sz w:val="24"/>
                <w:szCs w:val="24"/>
              </w:rPr>
              <w:t>«Слоги»;</w:t>
            </w:r>
          </w:p>
          <w:p w:rsidR="00670BCE" w:rsidRPr="00670BCE" w:rsidRDefault="00670BCE" w:rsidP="00670BCE">
            <w:pPr>
              <w:pStyle w:val="a7"/>
              <w:numPr>
                <w:ilvl w:val="0"/>
                <w:numId w:val="38"/>
              </w:numPr>
              <w:ind w:left="317" w:hanging="9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70BCE">
              <w:rPr>
                <w:rFonts w:ascii="Times New Roman" w:eastAsiaTheme="minorHAnsi" w:hAnsi="Times New Roman"/>
                <w:sz w:val="24"/>
                <w:szCs w:val="24"/>
              </w:rPr>
              <w:t>«Слова»;</w:t>
            </w:r>
          </w:p>
          <w:p w:rsidR="00670BCE" w:rsidRPr="00670BCE" w:rsidRDefault="00670BCE" w:rsidP="00670BCE">
            <w:pPr>
              <w:pStyle w:val="a7"/>
              <w:numPr>
                <w:ilvl w:val="0"/>
                <w:numId w:val="38"/>
              </w:numPr>
              <w:ind w:left="317" w:hanging="9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70BCE">
              <w:rPr>
                <w:rFonts w:ascii="Times New Roman" w:eastAsiaTheme="minorHAnsi" w:hAnsi="Times New Roman"/>
                <w:sz w:val="24"/>
                <w:szCs w:val="24"/>
              </w:rPr>
              <w:t>«Предложения»;</w:t>
            </w:r>
          </w:p>
          <w:p w:rsidR="00670BCE" w:rsidRPr="00670BCE" w:rsidRDefault="00670BCE" w:rsidP="00670BCE">
            <w:pPr>
              <w:pStyle w:val="a7"/>
              <w:numPr>
                <w:ilvl w:val="0"/>
                <w:numId w:val="38"/>
              </w:numPr>
              <w:ind w:left="317" w:hanging="9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70BCE">
              <w:rPr>
                <w:rFonts w:ascii="Times New Roman" w:eastAsiaTheme="minorHAnsi" w:hAnsi="Times New Roman"/>
                <w:sz w:val="24"/>
                <w:szCs w:val="24"/>
              </w:rPr>
              <w:t>«Тексты.</w:t>
            </w:r>
          </w:p>
          <w:p w:rsidR="00985BD4" w:rsidRPr="001D77A3" w:rsidRDefault="00985BD4" w:rsidP="005E70B6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30743" w:rsidRPr="001D77A3" w:rsidRDefault="009B6F6B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Возврат на маршрутный лист осуществляется по кнопке возврата.</w:t>
            </w:r>
            <w:r w:rsidRPr="001D77A3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ru-RU" w:bidi="ar-SA"/>
              </w:rPr>
              <w:t xml:space="preserve"> </w:t>
            </w:r>
            <w:r w:rsidR="008D4CF4" w:rsidRPr="001D77A3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74624" behindDoc="1" locked="0" layoutInCell="1" allowOverlap="1" wp14:anchorId="2DB72A8E" wp14:editId="66E84BE6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346075</wp:posOffset>
                  </wp:positionV>
                  <wp:extent cx="360045" cy="219075"/>
                  <wp:effectExtent l="19050" t="0" r="1905" b="0"/>
                  <wp:wrapNone/>
                  <wp:docPr id="31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130743" w:rsidRPr="001D77A3" w:rsidRDefault="0058736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D81D10" w:rsidRPr="001D77A3" w:rsidTr="00FA6A78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D81D10" w:rsidRPr="001D77A3" w:rsidRDefault="00E9071A" w:rsidP="005E70B6">
            <w:pPr>
              <w:pStyle w:val="ac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Повторим пройденное</w:t>
            </w:r>
          </w:p>
        </w:tc>
        <w:tc>
          <w:tcPr>
            <w:tcW w:w="3969" w:type="dxa"/>
          </w:tcPr>
          <w:p w:rsidR="00FF6D82" w:rsidRPr="001D77A3" w:rsidRDefault="00130743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Повторим пройденное</w:t>
            </w:r>
          </w:p>
          <w:p w:rsidR="001D26F1" w:rsidRPr="001D77A3" w:rsidRDefault="001D26F1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Распределительный слайд, в котором указаны темы повторения. На каждый раздел</w:t>
            </w:r>
            <w:r w:rsidR="00A3398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83711E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лепесток</w:t>
            </w:r>
            <w:r w:rsidR="000631BF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установл</w:t>
            </w:r>
            <w:r w:rsidR="00B36820">
              <w:rPr>
                <w:rFonts w:ascii="Times New Roman" w:hAnsi="Times New Roman"/>
                <w:sz w:val="24"/>
                <w:szCs w:val="24"/>
                <w:lang w:val="ru-RU"/>
              </w:rPr>
              <w:t>ен анимационный эффект выделения</w:t>
            </w:r>
            <w:r w:rsidR="000631BF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="00C36BAC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8299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изменени</w:t>
            </w:r>
            <w:r w:rsidR="000631BF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ем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цвета после прохождения раздела.</w:t>
            </w:r>
          </w:p>
          <w:p w:rsidR="00164C4B" w:rsidRPr="001D77A3" w:rsidRDefault="00164C4B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Учитель знакомит с планом урока, который соответствует разделам слайда.</w:t>
            </w:r>
          </w:p>
          <w:p w:rsidR="00D81D10" w:rsidRPr="001D77A3" w:rsidRDefault="00164C4B" w:rsidP="005E70B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</w:rPr>
              <w:t>У:</w:t>
            </w:r>
            <w:r w:rsidRPr="001D77A3">
              <w:rPr>
                <w:rFonts w:ascii="Times New Roman" w:hAnsi="Times New Roman"/>
                <w:bCs/>
                <w:sz w:val="24"/>
                <w:szCs w:val="24"/>
              </w:rPr>
              <w:t xml:space="preserve"> Почему именно в этом порядке мы будем повторять пройденный материал?</w:t>
            </w:r>
          </w:p>
        </w:tc>
        <w:tc>
          <w:tcPr>
            <w:tcW w:w="3685" w:type="dxa"/>
          </w:tcPr>
          <w:p w:rsidR="00D81D10" w:rsidRPr="001D77A3" w:rsidRDefault="001D26F1" w:rsidP="005E70B6">
            <w:pPr>
              <w:pStyle w:val="ac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Названия разделов являются гиперссылками.</w:t>
            </w:r>
            <w:r w:rsidR="0083711E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="00D2277A" w:rsidRPr="001D77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Клик по объекту с текстом </w:t>
            </w:r>
            <w:r w:rsidR="008D4CF4" w:rsidRPr="001D77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осуществляет </w:t>
            </w:r>
            <w:r w:rsidR="00E137F6" w:rsidRPr="001D77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переход на слайд с заданием.</w:t>
            </w:r>
          </w:p>
          <w:p w:rsidR="00611615" w:rsidRPr="001D77A3" w:rsidRDefault="00611615" w:rsidP="005E70B6">
            <w:pPr>
              <w:pStyle w:val="ac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E25756" w:rsidRPr="001D77A3" w:rsidRDefault="00CB783C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 wp14:anchorId="4DA17E60" wp14:editId="477A111A">
                  <wp:extent cx="1571625" cy="1533525"/>
                  <wp:effectExtent l="19050" t="0" r="0" b="0"/>
                  <wp:docPr id="92" name="Объект 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203772" cy="5012850"/>
                            <a:chOff x="1965857" y="1052736"/>
                            <a:chExt cx="5203772" cy="5012850"/>
                          </a:xfrm>
                        </a:grpSpPr>
                        <a:sp>
                          <a:nvSpPr>
                            <a:cNvPr id="9" name="центр"/>
                            <a:cNvSpPr/>
                          </a:nvSpPr>
                          <a:spPr>
                            <a:xfrm>
                              <a:off x="3672000" y="2780928"/>
                              <a:ext cx="1800000" cy="1800000"/>
                            </a:xfrm>
                            <a:custGeom>
                              <a:avLst/>
                              <a:gdLst>
                                <a:gd name="connsiteX0" fmla="*/ 0 w 1979995"/>
                                <a:gd name="connsiteY0" fmla="*/ 989998 h 1979995"/>
                                <a:gd name="connsiteX1" fmla="*/ 989998 w 1979995"/>
                                <a:gd name="connsiteY1" fmla="*/ 0 h 1979995"/>
                                <a:gd name="connsiteX2" fmla="*/ 1979996 w 1979995"/>
                                <a:gd name="connsiteY2" fmla="*/ 989998 h 1979995"/>
                                <a:gd name="connsiteX3" fmla="*/ 989998 w 1979995"/>
                                <a:gd name="connsiteY3" fmla="*/ 1979996 h 1979995"/>
                                <a:gd name="connsiteX4" fmla="*/ 0 w 1979995"/>
                                <a:gd name="connsiteY4" fmla="*/ 989998 h 19799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979995" h="1979995">
                                  <a:moveTo>
                                    <a:pt x="0" y="989998"/>
                                  </a:moveTo>
                                  <a:cubicBezTo>
                                    <a:pt x="0" y="443237"/>
                                    <a:pt x="443237" y="0"/>
                                    <a:pt x="989998" y="0"/>
                                  </a:cubicBezTo>
                                  <a:cubicBezTo>
                                    <a:pt x="1536759" y="0"/>
                                    <a:pt x="1979996" y="443237"/>
                                    <a:pt x="1979996" y="989998"/>
                                  </a:cubicBezTo>
                                  <a:cubicBezTo>
                                    <a:pt x="1979996" y="1536759"/>
                                    <a:pt x="1536759" y="1979996"/>
                                    <a:pt x="989998" y="1979996"/>
                                  </a:cubicBezTo>
                                  <a:cubicBezTo>
                                    <a:pt x="443237" y="1979996"/>
                                    <a:pt x="0" y="1536759"/>
                                    <a:pt x="0" y="989998"/>
                                  </a:cubicBez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0">
                                  <a:schemeClr val="accent2">
                                    <a:tint val="50000"/>
                                    <a:satMod val="300000"/>
                                  </a:schemeClr>
                                </a:gs>
                                <a:gs pos="35000">
                                  <a:schemeClr val="accent2">
                                    <a:tint val="37000"/>
                                    <a:satMod val="300000"/>
                                  </a:schemeClr>
                                </a:gs>
                                <a:gs pos="100000">
                                  <a:schemeClr val="accent2">
                                    <a:tint val="15000"/>
                                    <a:satMod val="350000"/>
                                  </a:scheme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</a:spPr>
                          <a:txSp>
                            <a:txBody>
                              <a:bodyPr spcFirstLastPara="0" vert="horz" wrap="square" lIns="330604" tIns="330604" rIns="330604" bIns="330604" numCol="1" spcCol="1270" anchor="ctr" anchorCtr="0">
                                <a:no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lvl="0" algn="ctr" defTabSz="1422400">
                                  <a:lnSpc>
                                    <a:spcPct val="9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200" b="1" spc="50" dirty="0" smtClean="0">
                                    <a:ln w="13500">
                                      <a:prstDash val="solid"/>
                                    </a:ln>
                                    <a:solidFill>
                                      <a:srgbClr val="991B1B"/>
                                    </a:solidFill>
                                    <a:effectLst>
                                      <a:innerShdw blurRad="50900" dist="38500" dir="13500000">
                                        <a:srgbClr val="000000">
                                          <a:alpha val="60000"/>
                                        </a:srgbClr>
                                      </a:innerShdw>
                                    </a:effectLst>
                                  </a:rPr>
                                  <a:t>Речь</a:t>
                                </a:r>
                                <a:endParaRPr lang="ru-RU" sz="3200" b="1" kern="1200" cap="none" spc="50" dirty="0">
                                  <a:ln w="13500">
                                    <a:prstDash val="solid"/>
                                  </a:ln>
                                  <a:solidFill>
                                    <a:srgbClr val="991B1B"/>
                                  </a:solidFill>
                                  <a:effectLst>
                                    <a:innerShdw blurRad="50900" dist="38500" dir="13500000">
                                      <a:srgbClr val="000000">
                                        <a:alpha val="60000"/>
                                      </a:srgbClr>
                                    </a:inn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0" name="кр1"/>
                            <a:cNvSpPr/>
                          </a:nvSpPr>
                          <a:spPr>
                            <a:xfrm>
                              <a:off x="3582000" y="1052736"/>
                              <a:ext cx="1980000" cy="1980000"/>
                            </a:xfrm>
                            <a:custGeom>
                              <a:avLst/>
                              <a:gdLst>
                                <a:gd name="connsiteX0" fmla="*/ 0 w 2339996"/>
                                <a:gd name="connsiteY0" fmla="*/ 1169998 h 2339996"/>
                                <a:gd name="connsiteX1" fmla="*/ 1169998 w 2339996"/>
                                <a:gd name="connsiteY1" fmla="*/ 0 h 2339996"/>
                                <a:gd name="connsiteX2" fmla="*/ 2339996 w 2339996"/>
                                <a:gd name="connsiteY2" fmla="*/ 1169998 h 2339996"/>
                                <a:gd name="connsiteX3" fmla="*/ 1169998 w 2339996"/>
                                <a:gd name="connsiteY3" fmla="*/ 2339996 h 2339996"/>
                                <a:gd name="connsiteX4" fmla="*/ 0 w 2339996"/>
                                <a:gd name="connsiteY4" fmla="*/ 1169998 h 2339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339996" h="2339996">
                                  <a:moveTo>
                                    <a:pt x="0" y="1169998"/>
                                  </a:moveTo>
                                  <a:cubicBezTo>
                                    <a:pt x="0" y="523826"/>
                                    <a:pt x="523826" y="0"/>
                                    <a:pt x="1169998" y="0"/>
                                  </a:cubicBezTo>
                                  <a:cubicBezTo>
                                    <a:pt x="1816170" y="0"/>
                                    <a:pt x="2339996" y="523826"/>
                                    <a:pt x="2339996" y="1169998"/>
                                  </a:cubicBezTo>
                                  <a:cubicBezTo>
                                    <a:pt x="2339996" y="1816170"/>
                                    <a:pt x="1816170" y="2339996"/>
                                    <a:pt x="1169998" y="2339996"/>
                                  </a:cubicBezTo>
                                  <a:cubicBezTo>
                                    <a:pt x="523826" y="2339996"/>
                                    <a:pt x="0" y="1816170"/>
                                    <a:pt x="0" y="116999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70C0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>
                                <a:rot lat="0" lon="0" rev="0"/>
                              </a:camera>
                              <a:lightRig rig="contrasting" dir="t">
                                <a:rot lat="0" lon="0" rev="1200000"/>
                              </a:lightRig>
                            </a:scene3d>
                            <a:sp3d contourW="12700" prstMaterial="clear">
                              <a:bevelT w="177800" h="254000"/>
                              <a:bevelB w="152400"/>
                            </a:sp3d>
                          </a:spPr>
                          <a:txSp>
                            <a:txBody>
                              <a:bodyPr spcFirstLastPara="0" vert="horz" wrap="square" lIns="0" tIns="0" rIns="0" bIns="0" numCol="1" spcCol="1270" anchor="ctr" anchorCtr="0">
                                <a:no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lvl="0" algn="ctr" defTabSz="1422400">
                                  <a:lnSpc>
                                    <a:spcPts val="2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200" b="1" kern="1200" dirty="0" smtClean="0">
                                    <a:solidFill>
                                      <a:schemeClr val="accent2">
                                        <a:lumMod val="40000"/>
                                        <a:lumOff val="60000"/>
                                      </a:schemeClr>
                                    </a:solidFill>
                                    <a:hlinkClick r:id="" action="ppaction://hlinksldjump?num=9"/>
                                  </a:rPr>
                                  <a:t>1</a:t>
                                </a:r>
                                <a:endParaRPr lang="ru-RU" sz="3200" b="1" kern="1200" dirty="0" smtClean="0"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</a:endParaRPr>
                              </a:p>
                              <a:p>
                                <a:pPr lvl="0" algn="ctr" defTabSz="1422400">
                                  <a:lnSpc>
                                    <a:spcPts val="28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150" b="1" kern="1200" dirty="0" smtClean="0">
                                    <a:solidFill>
                                      <a:srgbClr val="0070C0"/>
                                    </a:solidFill>
                                  </a:rPr>
                                  <a:t>Звук и буква</a:t>
                                </a:r>
                                <a:endParaRPr lang="ru-RU" sz="3200" b="1" kern="12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illRef>
                            <a:effectRef idx="0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  <a:sp>
                          <a:nvSpPr>
                            <a:cNvPr id="11" name="кр2"/>
                            <a:cNvSpPr/>
                          </a:nvSpPr>
                          <a:spPr>
                            <a:xfrm>
                              <a:off x="5189629" y="2204863"/>
                              <a:ext cx="1980000" cy="1966145"/>
                            </a:xfrm>
                            <a:custGeom>
                              <a:avLst/>
                              <a:gdLst>
                                <a:gd name="connsiteX0" fmla="*/ 0 w 2339996"/>
                                <a:gd name="connsiteY0" fmla="*/ 1169998 h 2339996"/>
                                <a:gd name="connsiteX1" fmla="*/ 1169998 w 2339996"/>
                                <a:gd name="connsiteY1" fmla="*/ 0 h 2339996"/>
                                <a:gd name="connsiteX2" fmla="*/ 2339996 w 2339996"/>
                                <a:gd name="connsiteY2" fmla="*/ 1169998 h 2339996"/>
                                <a:gd name="connsiteX3" fmla="*/ 1169998 w 2339996"/>
                                <a:gd name="connsiteY3" fmla="*/ 2339996 h 2339996"/>
                                <a:gd name="connsiteX4" fmla="*/ 0 w 2339996"/>
                                <a:gd name="connsiteY4" fmla="*/ 1169998 h 2339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339996" h="2339996">
                                  <a:moveTo>
                                    <a:pt x="0" y="1169998"/>
                                  </a:moveTo>
                                  <a:cubicBezTo>
                                    <a:pt x="0" y="523826"/>
                                    <a:pt x="523826" y="0"/>
                                    <a:pt x="1169998" y="0"/>
                                  </a:cubicBezTo>
                                  <a:cubicBezTo>
                                    <a:pt x="1816170" y="0"/>
                                    <a:pt x="2339996" y="523826"/>
                                    <a:pt x="2339996" y="1169998"/>
                                  </a:cubicBezTo>
                                  <a:cubicBezTo>
                                    <a:pt x="2339996" y="1816170"/>
                                    <a:pt x="1816170" y="2339996"/>
                                    <a:pt x="1169998" y="2339996"/>
                                  </a:cubicBezTo>
                                  <a:cubicBezTo>
                                    <a:pt x="523826" y="2339996"/>
                                    <a:pt x="0" y="1816170"/>
                                    <a:pt x="0" y="116999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70C0">
                                <a:alpha val="50000"/>
                              </a:srgbClr>
                            </a:solidFill>
                            <a:scene3d>
                              <a:camera prst="orthographicFront">
                                <a:rot lat="0" lon="0" rev="0"/>
                              </a:camera>
                              <a:lightRig rig="contrasting" dir="t">
                                <a:rot lat="0" lon="0" rev="1200000"/>
                              </a:lightRig>
                            </a:scene3d>
                            <a:sp3d contourW="12700" prstMaterial="clear">
                              <a:bevelT w="177800" h="254000"/>
                              <a:bevelB w="152400"/>
                            </a:sp3d>
                          </a:spPr>
                          <a:txSp>
                            <a:txBody>
                              <a:bodyPr spcFirstLastPara="0" vert="horz" wrap="square" lIns="0" tIns="0" rIns="0" bIns="0" numCol="1" spcCol="1270" anchor="ctr" anchorCtr="0">
                                <a:no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lvl="0" algn="ctr" defTabSz="1422400">
                                  <a:lnSpc>
                                    <a:spcPts val="2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200" b="1" kern="1200" dirty="0" smtClean="0">
                                    <a:solidFill>
                                      <a:srgbClr val="0070C0"/>
                                    </a:solidFill>
                                  </a:rPr>
                                  <a:t>2</a:t>
                                </a:r>
                              </a:p>
                              <a:p>
                                <a:pPr lvl="0" algn="ctr" defTabSz="1422400">
                                  <a:lnSpc>
                                    <a:spcPts val="2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200" b="1" kern="1200" dirty="0" smtClean="0">
                                    <a:solidFill>
                                      <a:srgbClr val="0070C0"/>
                                    </a:solidFill>
                                  </a:rPr>
                                  <a:t>Слог</a:t>
                                </a:r>
                                <a:endParaRPr lang="ru-RU" sz="3200" b="1" kern="12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illRef>
                            <a:effectRef idx="0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  <a:sp>
                          <a:nvSpPr>
                            <a:cNvPr id="12" name="кр3"/>
                            <a:cNvSpPr/>
                          </a:nvSpPr>
                          <a:spPr>
                            <a:xfrm>
                              <a:off x="4585855" y="4077072"/>
                              <a:ext cx="1980000" cy="1980000"/>
                            </a:xfrm>
                            <a:custGeom>
                              <a:avLst/>
                              <a:gdLst>
                                <a:gd name="connsiteX0" fmla="*/ 0 w 2340265"/>
                                <a:gd name="connsiteY0" fmla="*/ 1169998 h 2339996"/>
                                <a:gd name="connsiteX1" fmla="*/ 1170133 w 2340265"/>
                                <a:gd name="connsiteY1" fmla="*/ 0 h 2339996"/>
                                <a:gd name="connsiteX2" fmla="*/ 2340266 w 2340265"/>
                                <a:gd name="connsiteY2" fmla="*/ 1169998 h 2339996"/>
                                <a:gd name="connsiteX3" fmla="*/ 1170133 w 2340265"/>
                                <a:gd name="connsiteY3" fmla="*/ 2339996 h 2339996"/>
                                <a:gd name="connsiteX4" fmla="*/ 0 w 2340265"/>
                                <a:gd name="connsiteY4" fmla="*/ 1169998 h 2339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340265" h="2339996">
                                  <a:moveTo>
                                    <a:pt x="0" y="1169998"/>
                                  </a:moveTo>
                                  <a:cubicBezTo>
                                    <a:pt x="0" y="523826"/>
                                    <a:pt x="523886" y="0"/>
                                    <a:pt x="1170133" y="0"/>
                                  </a:cubicBezTo>
                                  <a:cubicBezTo>
                                    <a:pt x="1816380" y="0"/>
                                    <a:pt x="2340266" y="523826"/>
                                    <a:pt x="2340266" y="1169998"/>
                                  </a:cubicBezTo>
                                  <a:cubicBezTo>
                                    <a:pt x="2340266" y="1816170"/>
                                    <a:pt x="1816380" y="2339996"/>
                                    <a:pt x="1170133" y="2339996"/>
                                  </a:cubicBezTo>
                                  <a:cubicBezTo>
                                    <a:pt x="523886" y="2339996"/>
                                    <a:pt x="0" y="1816170"/>
                                    <a:pt x="0" y="116999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70C0">
                                <a:alpha val="50000"/>
                              </a:srgbClr>
                            </a:solidFill>
                            <a:scene3d>
                              <a:camera prst="orthographicFront">
                                <a:rot lat="0" lon="0" rev="0"/>
                              </a:camera>
                              <a:lightRig rig="contrasting" dir="t">
                                <a:rot lat="0" lon="0" rev="1200000"/>
                              </a:lightRig>
                            </a:scene3d>
                            <a:sp3d contourW="12700" prstMaterial="clear">
                              <a:bevelT w="177800" h="254000"/>
                              <a:bevelB w="152400"/>
                            </a:sp3d>
                          </a:spPr>
                          <a:txSp>
                            <a:txBody>
                              <a:bodyPr spcFirstLastPara="0" vert="horz" wrap="square" lIns="0" tIns="0" rIns="0" bIns="0" numCol="1" spcCol="1270" anchor="ctr" anchorCtr="0">
                                <a:no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lvl="0" algn="ctr" defTabSz="1422400">
                                  <a:lnSpc>
                                    <a:spcPts val="17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200" b="1" kern="1200" dirty="0" smtClean="0">
                                    <a:solidFill>
                                      <a:srgbClr val="0070C0"/>
                                    </a:solidFill>
                                  </a:rPr>
                                  <a:t>3</a:t>
                                </a:r>
                                <a:r>
                                  <a:rPr lang="ru-RU" sz="4000" kern="1200" dirty="0" smtClean="0"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</a:schemeClr>
                                    </a:solidFill>
                                  </a:rPr>
                                  <a:t> </a:t>
                                </a:r>
                              </a:p>
                              <a:p>
                                <a:pPr lvl="0" algn="ctr" defTabSz="1422400">
                                  <a:lnSpc>
                                    <a:spcPts val="17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200" b="1" kern="1200" dirty="0" smtClean="0">
                                    <a:solidFill>
                                      <a:srgbClr val="0070C0"/>
                                    </a:solidFill>
                                  </a:rPr>
                                  <a:t>Слово</a:t>
                                </a:r>
                                <a:endParaRPr lang="ru-RU" sz="3200" b="1" kern="12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illRef>
                            <a:effectRef idx="0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  <a:sp>
                          <a:nvSpPr>
                            <a:cNvPr id="13" name="кр4"/>
                            <a:cNvSpPr/>
                          </a:nvSpPr>
                          <a:spPr>
                            <a:xfrm>
                              <a:off x="2613929" y="4085586"/>
                              <a:ext cx="1980000" cy="1980000"/>
                            </a:xfrm>
                            <a:custGeom>
                              <a:avLst/>
                              <a:gdLst>
                                <a:gd name="connsiteX0" fmla="*/ 0 w 2339996"/>
                                <a:gd name="connsiteY0" fmla="*/ 1169998 h 2339996"/>
                                <a:gd name="connsiteX1" fmla="*/ 1169998 w 2339996"/>
                                <a:gd name="connsiteY1" fmla="*/ 0 h 2339996"/>
                                <a:gd name="connsiteX2" fmla="*/ 2339996 w 2339996"/>
                                <a:gd name="connsiteY2" fmla="*/ 1169998 h 2339996"/>
                                <a:gd name="connsiteX3" fmla="*/ 1169998 w 2339996"/>
                                <a:gd name="connsiteY3" fmla="*/ 2339996 h 2339996"/>
                                <a:gd name="connsiteX4" fmla="*/ 0 w 2339996"/>
                                <a:gd name="connsiteY4" fmla="*/ 1169998 h 2339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339996" h="2339996">
                                  <a:moveTo>
                                    <a:pt x="0" y="1169998"/>
                                  </a:moveTo>
                                  <a:cubicBezTo>
                                    <a:pt x="0" y="523826"/>
                                    <a:pt x="523826" y="0"/>
                                    <a:pt x="1169998" y="0"/>
                                  </a:cubicBezTo>
                                  <a:cubicBezTo>
                                    <a:pt x="1816170" y="0"/>
                                    <a:pt x="2339996" y="523826"/>
                                    <a:pt x="2339996" y="1169998"/>
                                  </a:cubicBezTo>
                                  <a:cubicBezTo>
                                    <a:pt x="2339996" y="1816170"/>
                                    <a:pt x="1816170" y="2339996"/>
                                    <a:pt x="1169998" y="2339996"/>
                                  </a:cubicBezTo>
                                  <a:cubicBezTo>
                                    <a:pt x="523826" y="2339996"/>
                                    <a:pt x="0" y="1816170"/>
                                    <a:pt x="0" y="116999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70C0">
                                <a:alpha val="50000"/>
                              </a:srgbClr>
                            </a:solidFill>
                            <a:scene3d>
                              <a:camera prst="orthographicFront">
                                <a:rot lat="0" lon="0" rev="0"/>
                              </a:camera>
                              <a:lightRig rig="contrasting" dir="t">
                                <a:rot lat="0" lon="0" rev="1200000"/>
                              </a:lightRig>
                            </a:scene3d>
                            <a:sp3d contourW="12700" prstMaterial="clear">
                              <a:bevelT w="177800" h="254000"/>
                              <a:bevelB w="152400"/>
                            </a:sp3d>
                          </a:spPr>
                          <a:txSp>
                            <a:txBody>
                              <a:bodyPr spcFirstLastPara="0" vert="horz" wrap="square" lIns="0" tIns="0" rIns="0" bIns="0" numCol="1" spcCol="1270" anchor="ctr" anchorCtr="0">
                                <a:no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lvl="0" algn="ctr" defTabSz="1422400">
                                  <a:lnSpc>
                                    <a:spcPts val="3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0"/>
                                  </a:spcAft>
                                </a:pPr>
                                <a:r>
                                  <a:rPr lang="ru-RU" sz="3200" b="1" kern="1200" dirty="0" smtClean="0">
                                    <a:solidFill>
                                      <a:srgbClr val="0070C0"/>
                                    </a:solidFill>
                                  </a:rPr>
                                  <a:t>4</a:t>
                                </a:r>
                              </a:p>
                              <a:p>
                                <a:pPr lvl="0" algn="ctr" defTabSz="1422400">
                                  <a:lnSpc>
                                    <a:spcPts val="3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0"/>
                                  </a:spcAft>
                                </a:pPr>
                                <a:r>
                                  <a:rPr lang="ru-RU" sz="2800" b="1" kern="1200" dirty="0" err="1" smtClean="0">
                                    <a:solidFill>
                                      <a:srgbClr val="0070C0"/>
                                    </a:solidFill>
                                  </a:rPr>
                                  <a:t>Предло</a:t>
                                </a:r>
                                <a:endParaRPr lang="ru-RU" sz="2800" b="1" kern="1200" dirty="0" smtClean="0">
                                  <a:solidFill>
                                    <a:srgbClr val="0070C0"/>
                                  </a:solidFill>
                                </a:endParaRPr>
                              </a:p>
                              <a:p>
                                <a:pPr lvl="0" algn="ctr" defTabSz="1422400">
                                  <a:lnSpc>
                                    <a:spcPts val="3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0"/>
                                  </a:spcAft>
                                </a:pPr>
                                <a:r>
                                  <a:rPr lang="ru-RU" sz="2800" b="1" kern="1200" dirty="0" err="1" smtClean="0">
                                    <a:solidFill>
                                      <a:srgbClr val="0070C0"/>
                                    </a:solidFill>
                                  </a:rPr>
                                  <a:t>жение</a:t>
                                </a:r>
                                <a:endParaRPr lang="ru-RU" sz="2800" b="1" kern="12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illRef>
                            <a:effectRef idx="0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  <a:sp>
                          <a:nvSpPr>
                            <a:cNvPr id="19" name="кр1"/>
                            <a:cNvSpPr/>
                          </a:nvSpPr>
                          <a:spPr>
                            <a:xfrm>
                              <a:off x="1965857" y="2218719"/>
                              <a:ext cx="1980000" cy="1980000"/>
                            </a:xfrm>
                            <a:custGeom>
                              <a:avLst/>
                              <a:gdLst>
                                <a:gd name="connsiteX0" fmla="*/ 0 w 2339996"/>
                                <a:gd name="connsiteY0" fmla="*/ 1169998 h 2339996"/>
                                <a:gd name="connsiteX1" fmla="*/ 1169998 w 2339996"/>
                                <a:gd name="connsiteY1" fmla="*/ 0 h 2339996"/>
                                <a:gd name="connsiteX2" fmla="*/ 2339996 w 2339996"/>
                                <a:gd name="connsiteY2" fmla="*/ 1169998 h 2339996"/>
                                <a:gd name="connsiteX3" fmla="*/ 1169998 w 2339996"/>
                                <a:gd name="connsiteY3" fmla="*/ 2339996 h 2339996"/>
                                <a:gd name="connsiteX4" fmla="*/ 0 w 2339996"/>
                                <a:gd name="connsiteY4" fmla="*/ 1169998 h 2339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339996" h="2339996">
                                  <a:moveTo>
                                    <a:pt x="0" y="1169998"/>
                                  </a:moveTo>
                                  <a:cubicBezTo>
                                    <a:pt x="0" y="523826"/>
                                    <a:pt x="523826" y="0"/>
                                    <a:pt x="1169998" y="0"/>
                                  </a:cubicBezTo>
                                  <a:cubicBezTo>
                                    <a:pt x="1816170" y="0"/>
                                    <a:pt x="2339996" y="523826"/>
                                    <a:pt x="2339996" y="1169998"/>
                                  </a:cubicBezTo>
                                  <a:cubicBezTo>
                                    <a:pt x="2339996" y="1816170"/>
                                    <a:pt x="1816170" y="2339996"/>
                                    <a:pt x="1169998" y="2339996"/>
                                  </a:cubicBezTo>
                                  <a:cubicBezTo>
                                    <a:pt x="523826" y="2339996"/>
                                    <a:pt x="0" y="1816170"/>
                                    <a:pt x="0" y="116999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70C0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>
                                <a:rot lat="0" lon="0" rev="0"/>
                              </a:camera>
                              <a:lightRig rig="contrasting" dir="t">
                                <a:rot lat="0" lon="0" rev="1200000"/>
                              </a:lightRig>
                            </a:scene3d>
                            <a:sp3d contourW="12700" prstMaterial="clear">
                              <a:bevelT w="177800" h="254000"/>
                              <a:bevelB w="152400"/>
                            </a:sp3d>
                          </a:spPr>
                          <a:txSp>
                            <a:txBody>
                              <a:bodyPr spcFirstLastPara="0" vert="horz" wrap="square" lIns="0" tIns="0" rIns="0" bIns="0" numCol="1" spcCol="1270" anchor="ctr" anchorCtr="0">
                                <a:no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lvl="0" algn="ctr" defTabSz="1422400">
                                  <a:lnSpc>
                                    <a:spcPts val="2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200" b="1" kern="1200" dirty="0" smtClean="0">
                                    <a:solidFill>
                                      <a:srgbClr val="0070C0"/>
                                    </a:solidFill>
                                  </a:rPr>
                                  <a:t>5</a:t>
                                </a:r>
                              </a:p>
                              <a:p>
                                <a:pPr lvl="0" algn="ctr" defTabSz="1422400">
                                  <a:lnSpc>
                                    <a:spcPts val="2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35000"/>
                                  </a:spcAft>
                                </a:pPr>
                                <a:r>
                                  <a:rPr lang="ru-RU" sz="3200" b="1" dirty="0" smtClean="0">
                                    <a:solidFill>
                                      <a:srgbClr val="0070C0"/>
                                    </a:solidFill>
                                  </a:rPr>
                                  <a:t>Текст</a:t>
                                </a:r>
                                <a:endParaRPr lang="ru-RU" sz="3200" b="1" kern="12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illRef>
                            <a:effectRef idx="0">
                              <a:schemeClr val="accent1">
                                <a:alpha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2D7D3F" w:rsidRPr="001D77A3" w:rsidRDefault="002D7D3F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D81D10" w:rsidRPr="001D77A3" w:rsidRDefault="0058736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130743" w:rsidRPr="001D77A3" w:rsidTr="00FA6A78">
        <w:tc>
          <w:tcPr>
            <w:tcW w:w="568" w:type="dxa"/>
            <w:vMerge w:val="restart"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10BA6" w:rsidRPr="001D77A3" w:rsidRDefault="00E10BA6" w:rsidP="005E70B6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Звуки: гласные и согласные.</w:t>
            </w:r>
          </w:p>
          <w:p w:rsidR="00D06AEF" w:rsidRPr="001D77A3" w:rsidRDefault="00E10BA6" w:rsidP="005B69B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Упражнение «Распределение по признаку».</w:t>
            </w:r>
            <w:r w:rsidR="002D7D3F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0BA9" w:rsidRPr="001D77A3">
              <w:rPr>
                <w:rFonts w:ascii="Times New Roman" w:hAnsi="Times New Roman"/>
                <w:sz w:val="24"/>
                <w:szCs w:val="24"/>
              </w:rPr>
              <w:t>Нажатием</w:t>
            </w:r>
            <w:r w:rsidR="00804E3D" w:rsidRPr="001D77A3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4C1A43" w:rsidRPr="001D77A3">
              <w:rPr>
                <w:rFonts w:ascii="Times New Roman" w:hAnsi="Times New Roman"/>
                <w:b/>
                <w:sz w:val="24"/>
                <w:szCs w:val="24"/>
              </w:rPr>
              <w:t>вопрос-</w:t>
            </w:r>
            <w:r w:rsidR="00804E3D" w:rsidRPr="001D77A3">
              <w:rPr>
                <w:rFonts w:ascii="Times New Roman" w:hAnsi="Times New Roman"/>
                <w:b/>
                <w:sz w:val="24"/>
                <w:szCs w:val="24"/>
              </w:rPr>
              <w:t>триггер</w:t>
            </w:r>
            <w:r w:rsidR="00F40BA9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427F" w:rsidRPr="001D77A3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r w:rsidR="00F40BA9" w:rsidRPr="001D77A3">
              <w:rPr>
                <w:rFonts w:ascii="Times New Roman" w:hAnsi="Times New Roman"/>
                <w:sz w:val="24"/>
                <w:szCs w:val="24"/>
              </w:rPr>
              <w:t>удаляет  задание</w:t>
            </w:r>
            <w:r w:rsidR="0022427F" w:rsidRPr="001D77A3">
              <w:rPr>
                <w:rFonts w:ascii="Times New Roman" w:hAnsi="Times New Roman"/>
                <w:sz w:val="24"/>
                <w:szCs w:val="24"/>
              </w:rPr>
              <w:t xml:space="preserve"> со слайда</w:t>
            </w:r>
            <w:r w:rsidR="00F40BA9" w:rsidRPr="001D77A3">
              <w:rPr>
                <w:rFonts w:ascii="Times New Roman" w:hAnsi="Times New Roman"/>
                <w:sz w:val="24"/>
                <w:szCs w:val="24"/>
              </w:rPr>
              <w:t>.</w:t>
            </w:r>
            <w:r w:rsidR="00804E3D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2326" w:rsidRPr="001D77A3">
              <w:rPr>
                <w:rFonts w:ascii="Times New Roman" w:hAnsi="Times New Roman"/>
                <w:sz w:val="24"/>
                <w:szCs w:val="24"/>
              </w:rPr>
              <w:t>На фигуры</w:t>
            </w:r>
            <w:r w:rsidR="0022427F" w:rsidRPr="001D77A3">
              <w:rPr>
                <w:rFonts w:ascii="Times New Roman" w:hAnsi="Times New Roman"/>
                <w:sz w:val="24"/>
                <w:szCs w:val="24"/>
              </w:rPr>
              <w:t xml:space="preserve"> со звуками настроены триггеры и анимация изменения цвета. П</w:t>
            </w:r>
            <w:r w:rsidR="00D32326" w:rsidRPr="001D77A3">
              <w:rPr>
                <w:rFonts w:ascii="Times New Roman" w:hAnsi="Times New Roman"/>
                <w:sz w:val="24"/>
                <w:szCs w:val="24"/>
              </w:rPr>
              <w:t xml:space="preserve">о щелчку </w:t>
            </w:r>
            <w:r w:rsidR="0022427F" w:rsidRPr="001D77A3">
              <w:rPr>
                <w:rFonts w:ascii="Times New Roman" w:hAnsi="Times New Roman"/>
                <w:sz w:val="24"/>
                <w:szCs w:val="24"/>
              </w:rPr>
              <w:t>ученика</w:t>
            </w:r>
            <w:r w:rsidR="00D32326" w:rsidRPr="001D77A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4A6651" w:rsidRPr="001D77A3">
              <w:rPr>
                <w:rFonts w:ascii="Times New Roman" w:hAnsi="Times New Roman"/>
                <w:sz w:val="24"/>
                <w:szCs w:val="24"/>
              </w:rPr>
              <w:t xml:space="preserve">гласные окрашиваются в красный, а согласные – в синий цвет. </w:t>
            </w:r>
            <w:r w:rsidR="002F4F3C" w:rsidRPr="001D77A3">
              <w:rPr>
                <w:rFonts w:ascii="Times New Roman" w:hAnsi="Times New Roman"/>
                <w:sz w:val="24"/>
                <w:szCs w:val="24"/>
              </w:rPr>
              <w:t xml:space="preserve">При повторном нажатии на </w:t>
            </w:r>
            <w:r w:rsidR="002F4F3C" w:rsidRPr="001D77A3">
              <w:rPr>
                <w:rFonts w:ascii="Times New Roman" w:hAnsi="Times New Roman"/>
                <w:b/>
                <w:sz w:val="24"/>
                <w:szCs w:val="24"/>
              </w:rPr>
              <w:t>вопрос</w:t>
            </w:r>
            <w:r w:rsidR="004C1A43" w:rsidRPr="001D77A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2F4F3C" w:rsidRPr="001D77A3">
              <w:rPr>
                <w:rFonts w:ascii="Times New Roman" w:hAnsi="Times New Roman"/>
                <w:b/>
                <w:sz w:val="24"/>
                <w:szCs w:val="24"/>
              </w:rPr>
              <w:t>триггер</w:t>
            </w:r>
            <w:r w:rsidR="002F4F3C" w:rsidRPr="001D77A3">
              <w:rPr>
                <w:rFonts w:ascii="Times New Roman" w:hAnsi="Times New Roman"/>
                <w:sz w:val="24"/>
                <w:szCs w:val="24"/>
              </w:rPr>
              <w:t xml:space="preserve"> звуки распределяют </w:t>
            </w:r>
            <w:r w:rsidR="00D06AEF" w:rsidRPr="001D77A3">
              <w:rPr>
                <w:rFonts w:ascii="Times New Roman" w:hAnsi="Times New Roman"/>
                <w:sz w:val="24"/>
                <w:szCs w:val="24"/>
              </w:rPr>
              <w:t>в</w:t>
            </w:r>
            <w:r w:rsidR="002F4F3C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6AEF" w:rsidRPr="001D77A3">
              <w:rPr>
                <w:rFonts w:ascii="Times New Roman" w:hAnsi="Times New Roman"/>
                <w:sz w:val="24"/>
                <w:szCs w:val="24"/>
              </w:rPr>
              <w:t>две группы</w:t>
            </w:r>
            <w:r w:rsidR="008A62BF" w:rsidRPr="001D77A3">
              <w:rPr>
                <w:rFonts w:ascii="Times New Roman" w:hAnsi="Times New Roman"/>
                <w:sz w:val="24"/>
                <w:szCs w:val="24"/>
              </w:rPr>
              <w:t>. О</w:t>
            </w:r>
            <w:r w:rsidR="002F4F3C" w:rsidRPr="001D77A3">
              <w:rPr>
                <w:rFonts w:ascii="Times New Roman" w:hAnsi="Times New Roman"/>
                <w:sz w:val="24"/>
                <w:szCs w:val="24"/>
              </w:rPr>
              <w:t xml:space="preserve">существляется проверка. 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683199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выполненное задание 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предусмотрено поощрение. По </w:t>
            </w:r>
            <w:r w:rsidR="0046274D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третьему 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щелчку на </w:t>
            </w:r>
            <w:r w:rsidR="0046274D" w:rsidRPr="001D77A3">
              <w:rPr>
                <w:rFonts w:ascii="Times New Roman" w:hAnsi="Times New Roman"/>
                <w:b/>
                <w:sz w:val="24"/>
                <w:szCs w:val="24"/>
              </w:rPr>
              <w:t>вопрос</w:t>
            </w:r>
            <w:r w:rsidR="004C1A43" w:rsidRPr="001D77A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46274D" w:rsidRPr="001D77A3">
              <w:rPr>
                <w:rFonts w:ascii="Times New Roman" w:hAnsi="Times New Roman"/>
                <w:b/>
                <w:sz w:val="24"/>
                <w:szCs w:val="24"/>
              </w:rPr>
              <w:t>триггер</w:t>
            </w:r>
            <w:r w:rsidR="0046274D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появляется изображение лучшего друга Незнайки.</w:t>
            </w:r>
          </w:p>
          <w:p w:rsidR="00D4368D" w:rsidRPr="001D77A3" w:rsidRDefault="00D4368D" w:rsidP="00D4368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У: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такое буква? Звук?</w:t>
            </w:r>
          </w:p>
          <w:p w:rsidR="00D4368D" w:rsidRPr="001D77A3" w:rsidRDefault="00D4368D" w:rsidP="00D4368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какие две группы делятся звуки?</w:t>
            </w:r>
          </w:p>
          <w:p w:rsidR="00D4368D" w:rsidRPr="001D77A3" w:rsidRDefault="00D4368D" w:rsidP="00D4368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звуки мы называем гласными? Учащиеся выполняют задания Незнайки.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130743" w:rsidRPr="001D77A3" w:rsidRDefault="00611615" w:rsidP="005E70B6">
            <w:pPr>
              <w:pStyle w:val="ac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66432" behindDoc="1" locked="0" layoutInCell="1" allowOverlap="1" wp14:anchorId="3A56785A" wp14:editId="2253DB81">
                  <wp:simplePos x="0" y="0"/>
                  <wp:positionH relativeFrom="column">
                    <wp:posOffset>1390650</wp:posOffset>
                  </wp:positionH>
                  <wp:positionV relativeFrom="paragraph">
                    <wp:posOffset>549910</wp:posOffset>
                  </wp:positionV>
                  <wp:extent cx="359410" cy="219075"/>
                  <wp:effectExtent l="19050" t="0" r="2540" b="0"/>
                  <wp:wrapNone/>
                  <wp:docPr id="35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6DC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После выполнения задания по управляющей кнопке осуществляется переход на следующий слайд.</w:t>
            </w:r>
            <w:r w:rsidR="008D4CF4" w:rsidRPr="001D77A3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0743" w:rsidRPr="001D77A3" w:rsidRDefault="0058736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130743" w:rsidRPr="001D77A3" w:rsidTr="00FA6A78">
        <w:tc>
          <w:tcPr>
            <w:tcW w:w="568" w:type="dxa"/>
            <w:vMerge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D6DC4" w:rsidRPr="001D77A3" w:rsidRDefault="00ED6DC4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Составьте слоги</w:t>
            </w:r>
          </w:p>
          <w:p w:rsidR="00130743" w:rsidRPr="001D77A3" w:rsidRDefault="00D91B5D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каждый лепесток цветка </w:t>
            </w:r>
            <w:r w:rsidR="002A73BC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настроен</w:t>
            </w:r>
            <w:r w:rsidR="000631BF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анимационный 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979C1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эффект </w:t>
            </w:r>
            <w:r w:rsidR="00B36820">
              <w:rPr>
                <w:rFonts w:ascii="Times New Roman" w:hAnsi="Times New Roman"/>
                <w:sz w:val="24"/>
                <w:szCs w:val="24"/>
                <w:lang w:val="ru-RU"/>
              </w:rPr>
              <w:t>вращения</w:t>
            </w:r>
            <w:r w:rsidR="00CB783C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Движение по </w:t>
            </w:r>
            <w:r w:rsidR="001A0C1C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щелчку на </w:t>
            </w:r>
            <w:r w:rsidR="001A0C1C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вопрос-триггер</w:t>
            </w:r>
            <w:r w:rsidR="001A0C1C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2427F" w:rsidRPr="001D77A3" w:rsidRDefault="0022427F" w:rsidP="00CE086D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У: </w:t>
            </w:r>
            <w:r w:rsidR="001D77A3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Слова делятся на слоги.</w:t>
            </w:r>
            <w:r w:rsid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75900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Вспомните, как определить количество слогов в слове?</w:t>
            </w:r>
            <w:r w:rsidR="00CE08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E086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Составьте и прочитайте слоги.</w:t>
            </w:r>
          </w:p>
        </w:tc>
        <w:tc>
          <w:tcPr>
            <w:tcW w:w="3685" w:type="dxa"/>
          </w:tcPr>
          <w:p w:rsidR="00130743" w:rsidRPr="001D77A3" w:rsidRDefault="00611615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lastRenderedPageBreak/>
              <w:drawing>
                <wp:anchor distT="0" distB="0" distL="114300" distR="114300" simplePos="0" relativeHeight="251670528" behindDoc="1" locked="0" layoutInCell="1" allowOverlap="1" wp14:anchorId="14ADE569" wp14:editId="6E46B1ED">
                  <wp:simplePos x="0" y="0"/>
                  <wp:positionH relativeFrom="column">
                    <wp:posOffset>1390650</wp:posOffset>
                  </wp:positionH>
                  <wp:positionV relativeFrom="paragraph">
                    <wp:posOffset>354965</wp:posOffset>
                  </wp:positionV>
                  <wp:extent cx="359410" cy="219075"/>
                  <wp:effectExtent l="19050" t="0" r="2540" b="0"/>
                  <wp:wrapNone/>
                  <wp:docPr id="42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B3F2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8D4CF4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о управляющей кнопке осуществляется переход на следующий слайд.</w:t>
            </w:r>
            <w:r w:rsidR="009B3F2D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130743" w:rsidRPr="001D77A3" w:rsidRDefault="00587366" w:rsidP="005E70B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</w:tr>
      <w:tr w:rsidR="00130743" w:rsidRPr="001D77A3" w:rsidTr="00FA6A78">
        <w:tc>
          <w:tcPr>
            <w:tcW w:w="568" w:type="dxa"/>
            <w:vMerge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743" w:rsidRPr="001D77A3" w:rsidRDefault="00CD2E09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Интерактивная игра</w:t>
            </w:r>
            <w:r w:rsidR="00ED6DC4"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«Сосчитаем и узнаем!»</w:t>
            </w:r>
          </w:p>
          <w:p w:rsidR="00CA49F6" w:rsidRPr="001D77A3" w:rsidRDefault="00CB783C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 технологический прием «Сорбонка»</w:t>
            </w:r>
            <w:r w:rsidR="00CA49F6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0631BF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Триггеры настроены на облако с заданием</w:t>
            </w:r>
            <w:r w:rsidR="00CA49F6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на кнопки «Внимание», «Начали» </w:t>
            </w:r>
            <w:r w:rsidR="00CA49F6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и на каждую цифру с ответом.</w:t>
            </w:r>
          </w:p>
          <w:p w:rsidR="004979C1" w:rsidRPr="001D77A3" w:rsidRDefault="000E5B37" w:rsidP="005E70B6">
            <w:pPr>
              <w:pStyle w:val="ac"/>
              <w:tabs>
                <w:tab w:val="left" w:pos="2109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Учитель читает инструкцию</w:t>
            </w:r>
            <w:r w:rsidR="00982FB2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="00A776B5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Затем 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у</w:t>
            </w:r>
            <w:r w:rsidR="00982FB2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даляет</w:t>
            </w:r>
            <w:r w:rsidR="004979C1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инструкцию щелчком по правилам.</w:t>
            </w:r>
          </w:p>
          <w:p w:rsidR="00A776B5" w:rsidRPr="001D77A3" w:rsidRDefault="000631BF" w:rsidP="00982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>На цифры</w:t>
            </w:r>
            <w:r w:rsidR="004979C1" w:rsidRPr="001D77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17674" w:rsidRPr="001D77A3">
              <w:rPr>
                <w:rFonts w:ascii="Times New Roman" w:hAnsi="Times New Roman"/>
                <w:sz w:val="24"/>
                <w:szCs w:val="24"/>
              </w:rPr>
              <w:t xml:space="preserve">с правильным ответом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настроен анимационный</w:t>
            </w:r>
            <w:r w:rsidR="004979C1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эффект </w:t>
            </w:r>
            <w:r w:rsidR="00B36820">
              <w:rPr>
                <w:rFonts w:ascii="Times New Roman" w:hAnsi="Times New Roman"/>
                <w:sz w:val="24"/>
                <w:szCs w:val="24"/>
              </w:rPr>
              <w:t>качания</w:t>
            </w:r>
            <w:r w:rsidR="004979C1" w:rsidRPr="001D77A3">
              <w:rPr>
                <w:rFonts w:ascii="Times New Roman" w:hAnsi="Times New Roman"/>
                <w:sz w:val="24"/>
                <w:szCs w:val="24"/>
              </w:rPr>
              <w:t xml:space="preserve">, на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цифры</w:t>
            </w:r>
            <w:r w:rsidR="004979C1" w:rsidRPr="001D77A3">
              <w:rPr>
                <w:rFonts w:ascii="Times New Roman" w:hAnsi="Times New Roman"/>
                <w:sz w:val="24"/>
                <w:szCs w:val="24"/>
              </w:rPr>
              <w:t xml:space="preserve"> с неверным ответом – анимация перемещения вниз.</w:t>
            </w:r>
            <w:r w:rsidR="00982FB2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На каждую капельку с цифрой настроен триггер.</w:t>
            </w:r>
            <w:r w:rsidR="00982FB2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0743" w:rsidRPr="001D77A3" w:rsidRDefault="00CA49F6" w:rsidP="00982FB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B82241" w:rsidRPr="001D77A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B82241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86D">
              <w:rPr>
                <w:rFonts w:ascii="Times New Roman" w:hAnsi="Times New Roman"/>
                <w:sz w:val="24"/>
                <w:szCs w:val="24"/>
              </w:rPr>
              <w:t xml:space="preserve">Предлагаю поиграть в игру «Сосчитаем и узнаем!».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Сосчитайте количество слогов в именах коротышек </w:t>
            </w:r>
            <w:r w:rsidRPr="001D77A3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друзей Незнайки</w:t>
            </w:r>
            <w:r w:rsidR="00655108" w:rsidRPr="001D77A3">
              <w:rPr>
                <w:rFonts w:ascii="Times New Roman" w:hAnsi="Times New Roman"/>
                <w:sz w:val="24"/>
                <w:szCs w:val="24"/>
              </w:rPr>
              <w:t xml:space="preserve">: Винтик, </w:t>
            </w:r>
            <w:proofErr w:type="spellStart"/>
            <w:r w:rsidR="00655108" w:rsidRPr="001D77A3">
              <w:rPr>
                <w:rFonts w:ascii="Times New Roman" w:hAnsi="Times New Roman"/>
                <w:sz w:val="24"/>
                <w:szCs w:val="24"/>
              </w:rPr>
              <w:t>Пилюлькин</w:t>
            </w:r>
            <w:proofErr w:type="spellEnd"/>
            <w:r w:rsidR="00655108" w:rsidRPr="001D77A3">
              <w:rPr>
                <w:rFonts w:ascii="Times New Roman" w:hAnsi="Times New Roman"/>
                <w:sz w:val="24"/>
                <w:szCs w:val="24"/>
              </w:rPr>
              <w:t xml:space="preserve">, Пончик, </w:t>
            </w:r>
            <w:proofErr w:type="spellStart"/>
            <w:r w:rsidR="00655108" w:rsidRPr="001D77A3">
              <w:rPr>
                <w:rFonts w:ascii="Times New Roman" w:hAnsi="Times New Roman"/>
                <w:sz w:val="24"/>
                <w:szCs w:val="24"/>
              </w:rPr>
              <w:t>Гусля</w:t>
            </w:r>
            <w:proofErr w:type="spellEnd"/>
            <w:r w:rsidR="00655108" w:rsidRPr="001D77A3">
              <w:rPr>
                <w:rFonts w:ascii="Times New Roman" w:hAnsi="Times New Roman"/>
                <w:sz w:val="24"/>
                <w:szCs w:val="24"/>
              </w:rPr>
              <w:t>, Ромашка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и у вас появится возможность с </w:t>
            </w:r>
            <w:r w:rsidR="00587366">
              <w:rPr>
                <w:rFonts w:ascii="Times New Roman" w:hAnsi="Times New Roman"/>
                <w:sz w:val="24"/>
                <w:szCs w:val="24"/>
              </w:rPr>
              <w:t>ними познакомиться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.</w:t>
            </w:r>
            <w:r w:rsidR="00655108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9B3F2D" w:rsidRPr="001D77A3" w:rsidRDefault="00611615" w:rsidP="005E70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1" locked="0" layoutInCell="1" allowOverlap="1" wp14:anchorId="73CE8B8B" wp14:editId="55CC4383">
                  <wp:simplePos x="0" y="0"/>
                  <wp:positionH relativeFrom="column">
                    <wp:posOffset>1409700</wp:posOffset>
                  </wp:positionH>
                  <wp:positionV relativeFrom="paragraph">
                    <wp:posOffset>401955</wp:posOffset>
                  </wp:positionV>
                  <wp:extent cx="359410" cy="215900"/>
                  <wp:effectExtent l="19050" t="0" r="2540" b="0"/>
                  <wp:wrapTight wrapText="bothSides">
                    <wp:wrapPolygon edited="0">
                      <wp:start x="-1145" y="0"/>
                      <wp:lineTo x="-1145" y="19059"/>
                      <wp:lineTo x="21753" y="19059"/>
                      <wp:lineTo x="21753" y="0"/>
                      <wp:lineTo x="-1145" y="0"/>
                    </wp:wrapPolygon>
                  </wp:wrapTight>
                  <wp:docPr id="43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BBB" w:rsidRPr="001D77A3">
              <w:rPr>
                <w:rFonts w:ascii="Times New Roman" w:hAnsi="Times New Roman"/>
                <w:sz w:val="24"/>
                <w:szCs w:val="24"/>
              </w:rPr>
              <w:t>П</w:t>
            </w:r>
            <w:r w:rsidR="009B3F2D" w:rsidRPr="001D77A3">
              <w:rPr>
                <w:rFonts w:ascii="Times New Roman" w:hAnsi="Times New Roman"/>
                <w:sz w:val="24"/>
                <w:szCs w:val="24"/>
              </w:rPr>
              <w:t>о управляющей кнопке осуществляется переход на следующий слайд.</w:t>
            </w:r>
            <w:r w:rsidR="009B3F2D" w:rsidRPr="001D77A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30743" w:rsidRPr="001D77A3" w:rsidRDefault="00587366" w:rsidP="005E70B6">
            <w:pPr>
              <w:pStyle w:val="ac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</w:tr>
      <w:tr w:rsidR="00130743" w:rsidRPr="001D77A3" w:rsidTr="00FA6A78">
        <w:tc>
          <w:tcPr>
            <w:tcW w:w="568" w:type="dxa"/>
            <w:vMerge w:val="restart"/>
            <w:textDirection w:val="btLr"/>
            <w:vAlign w:val="center"/>
          </w:tcPr>
          <w:p w:rsidR="00130743" w:rsidRPr="001D77A3" w:rsidRDefault="00130743" w:rsidP="005E70B6">
            <w:pPr>
              <w:pStyle w:val="ac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Слова</w:t>
            </w:r>
          </w:p>
        </w:tc>
        <w:tc>
          <w:tcPr>
            <w:tcW w:w="3969" w:type="dxa"/>
          </w:tcPr>
          <w:p w:rsidR="00760E5E" w:rsidRPr="001D77A3" w:rsidRDefault="00760E5E" w:rsidP="005E70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</w:rPr>
              <w:t>Найди в буквенном лабиринте мое имя</w:t>
            </w:r>
          </w:p>
          <w:p w:rsidR="000617A0" w:rsidRPr="001D77A3" w:rsidRDefault="000617A0" w:rsidP="005E70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D06AEF" w:rsidRPr="001D77A3">
              <w:rPr>
                <w:rFonts w:ascii="Times New Roman" w:hAnsi="Times New Roman"/>
                <w:sz w:val="24"/>
                <w:szCs w:val="24"/>
              </w:rPr>
              <w:t>буквы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ус</w:t>
            </w:r>
            <w:r w:rsidR="00D4368D" w:rsidRPr="001D77A3">
              <w:rPr>
                <w:rFonts w:ascii="Times New Roman" w:hAnsi="Times New Roman"/>
                <w:sz w:val="24"/>
                <w:szCs w:val="24"/>
              </w:rPr>
              <w:t>тановлена анимация перемещения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, по щелчку </w:t>
            </w:r>
            <w:r w:rsidR="00D06AEF" w:rsidRPr="001D77A3">
              <w:rPr>
                <w:rFonts w:ascii="Times New Roman" w:hAnsi="Times New Roman"/>
                <w:sz w:val="24"/>
                <w:szCs w:val="24"/>
              </w:rPr>
              <w:t xml:space="preserve">они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передвигаются </w:t>
            </w:r>
            <w:r w:rsidR="00D06AEF" w:rsidRPr="001D77A3">
              <w:rPr>
                <w:rFonts w:ascii="Times New Roman" w:hAnsi="Times New Roman"/>
                <w:sz w:val="24"/>
                <w:szCs w:val="24"/>
              </w:rPr>
              <w:t>и составляют слово «Незнайка»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76B5" w:rsidRPr="001D77A3" w:rsidRDefault="00D06AEF" w:rsidP="00CE0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</w:rPr>
              <w:t>У: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79C1" w:rsidRPr="001D77A3">
              <w:rPr>
                <w:rFonts w:ascii="Times New Roman" w:hAnsi="Times New Roman"/>
                <w:sz w:val="24"/>
                <w:szCs w:val="24"/>
              </w:rPr>
              <w:t>Незнайка предлагает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86D">
              <w:rPr>
                <w:rFonts w:ascii="Times New Roman" w:hAnsi="Times New Roman"/>
                <w:sz w:val="24"/>
                <w:szCs w:val="24"/>
              </w:rPr>
              <w:t xml:space="preserve">Вам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4979C1" w:rsidRPr="001D77A3">
              <w:rPr>
                <w:rFonts w:ascii="Times New Roman" w:hAnsi="Times New Roman"/>
                <w:sz w:val="24"/>
                <w:szCs w:val="24"/>
              </w:rPr>
              <w:t>на повторение и проверку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86D">
              <w:rPr>
                <w:rFonts w:ascii="Times New Roman" w:hAnsi="Times New Roman"/>
                <w:sz w:val="24"/>
                <w:szCs w:val="24"/>
              </w:rPr>
              <w:t>темы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«Слово».</w:t>
            </w:r>
          </w:p>
        </w:tc>
        <w:tc>
          <w:tcPr>
            <w:tcW w:w="3685" w:type="dxa"/>
          </w:tcPr>
          <w:p w:rsidR="00130743" w:rsidRPr="001D77A3" w:rsidRDefault="00F45BBB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По управляющей кнопке осуществляется переход на следующий слайд.</w:t>
            </w:r>
            <w:r w:rsidR="00D17674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="009B3F2D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73600" behindDoc="1" locked="0" layoutInCell="1" allowOverlap="1" wp14:anchorId="46FA0397" wp14:editId="0068973E">
                  <wp:simplePos x="0" y="0"/>
                  <wp:positionH relativeFrom="column">
                    <wp:posOffset>1266825</wp:posOffset>
                  </wp:positionH>
                  <wp:positionV relativeFrom="paragraph">
                    <wp:posOffset>351155</wp:posOffset>
                  </wp:positionV>
                  <wp:extent cx="360045" cy="219075"/>
                  <wp:effectExtent l="19050" t="0" r="1905" b="0"/>
                  <wp:wrapNone/>
                  <wp:docPr id="45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130743" w:rsidRPr="001D77A3" w:rsidRDefault="0058736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</w:tr>
      <w:tr w:rsidR="00130743" w:rsidRPr="001D77A3" w:rsidTr="00FA6A78">
        <w:tc>
          <w:tcPr>
            <w:tcW w:w="568" w:type="dxa"/>
            <w:vMerge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B26D4" w:rsidRPr="001D77A3" w:rsidRDefault="00760E5E" w:rsidP="005E70B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Прочитайте слово по первым буквам картинок</w:t>
            </w:r>
            <w:r w:rsidR="004979C1"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.</w:t>
            </w:r>
          </w:p>
          <w:p w:rsidR="00D220C6" w:rsidRPr="001D77A3" w:rsidRDefault="00F04D54" w:rsidP="00D220C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Занимательное</w:t>
            </w:r>
            <w:r w:rsidR="00DB26D4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за</w:t>
            </w:r>
            <w:r w:rsidR="004979C1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дание. На каждую букву настроен эффект</w:t>
            </w:r>
            <w:r w:rsidR="00B36820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анимация появления</w:t>
            </w:r>
            <w:r w:rsidR="00DB26D4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с увеличением и триггер.</w:t>
            </w:r>
          </w:p>
          <w:p w:rsidR="00130743" w:rsidRPr="001D77A3" w:rsidRDefault="00D220C6" w:rsidP="00D220C6">
            <w:pPr>
              <w:tabs>
                <w:tab w:val="left" w:pos="210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Ученики составляют слово.</w:t>
            </w:r>
            <w:r w:rsidR="00DB26D4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Учитель щелкает</w:t>
            </w:r>
            <w:r w:rsidR="00DB26D4" w:rsidRPr="001D77A3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DB26D4" w:rsidRPr="001D77A3">
              <w:rPr>
                <w:rFonts w:ascii="Times New Roman" w:hAnsi="Times New Roman"/>
                <w:b/>
                <w:sz w:val="24"/>
                <w:szCs w:val="24"/>
              </w:rPr>
              <w:t>вопрос</w:t>
            </w:r>
            <w:r w:rsidR="004979C1" w:rsidRPr="001D77A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DB26D4" w:rsidRPr="001D77A3">
              <w:rPr>
                <w:rFonts w:ascii="Times New Roman" w:hAnsi="Times New Roman"/>
                <w:b/>
                <w:sz w:val="24"/>
                <w:szCs w:val="24"/>
              </w:rPr>
              <w:t>триггер</w:t>
            </w:r>
            <w:r w:rsidRPr="001D77A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DB26D4" w:rsidRPr="001D77A3">
              <w:rPr>
                <w:rFonts w:ascii="Times New Roman" w:hAnsi="Times New Roman"/>
                <w:sz w:val="24"/>
                <w:szCs w:val="24"/>
              </w:rPr>
              <w:t xml:space="preserve"> появляется очередная буква</w:t>
            </w:r>
            <w:r w:rsidR="001D7403" w:rsidRPr="001D77A3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DB26D4" w:rsidRPr="001D77A3">
              <w:rPr>
                <w:rFonts w:ascii="Times New Roman" w:hAnsi="Times New Roman"/>
                <w:sz w:val="24"/>
                <w:szCs w:val="24"/>
              </w:rPr>
              <w:t xml:space="preserve"> осуществляется проверка.</w:t>
            </w:r>
          </w:p>
        </w:tc>
        <w:tc>
          <w:tcPr>
            <w:tcW w:w="3685" w:type="dxa"/>
          </w:tcPr>
          <w:p w:rsidR="00130743" w:rsidRPr="001D77A3" w:rsidRDefault="00F45BBB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По управляющей кнопке осуществляется переход на следующий слайд.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="00FE0A87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79744" behindDoc="1" locked="0" layoutInCell="1" allowOverlap="1" wp14:anchorId="59C0F474" wp14:editId="5A6EEA65">
                  <wp:simplePos x="0" y="0"/>
                  <wp:positionH relativeFrom="column">
                    <wp:posOffset>1266825</wp:posOffset>
                  </wp:positionH>
                  <wp:positionV relativeFrom="paragraph">
                    <wp:posOffset>353060</wp:posOffset>
                  </wp:positionV>
                  <wp:extent cx="360045" cy="219075"/>
                  <wp:effectExtent l="19050" t="0" r="1905" b="0"/>
                  <wp:wrapNone/>
                  <wp:docPr id="75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130743" w:rsidRPr="001D77A3" w:rsidRDefault="0058736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</w:tr>
      <w:tr w:rsidR="00130743" w:rsidRPr="001D77A3" w:rsidTr="00FA6A78">
        <w:tc>
          <w:tcPr>
            <w:tcW w:w="568" w:type="dxa"/>
            <w:vMerge/>
          </w:tcPr>
          <w:p w:rsidR="00130743" w:rsidRPr="001D77A3" w:rsidRDefault="00130743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760E5E" w:rsidRPr="001D77A3" w:rsidRDefault="00760E5E" w:rsidP="005E70B6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Кроссворд «Про школу»</w:t>
            </w:r>
          </w:p>
          <w:p w:rsidR="001D7403" w:rsidRPr="001D77A3" w:rsidRDefault="001D7403" w:rsidP="005E70B6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522660" w:rsidRPr="001D77A3">
              <w:rPr>
                <w:rFonts w:ascii="Times New Roman" w:hAnsi="Times New Roman"/>
                <w:sz w:val="24"/>
                <w:szCs w:val="24"/>
              </w:rPr>
              <w:t>цифры</w:t>
            </w:r>
            <w:r w:rsidR="00D17674" w:rsidRPr="001D77A3">
              <w:rPr>
                <w:rFonts w:ascii="Times New Roman" w:hAnsi="Times New Roman"/>
                <w:sz w:val="24"/>
                <w:szCs w:val="24"/>
              </w:rPr>
              <w:t xml:space="preserve"> установлены триггеры.</w:t>
            </w:r>
          </w:p>
          <w:p w:rsidR="00D46DD1" w:rsidRPr="001D77A3" w:rsidRDefault="00522660" w:rsidP="005E70B6">
            <w:pPr>
              <w:pStyle w:val="ac"/>
              <w:tabs>
                <w:tab w:val="left" w:pos="2109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Щелчком по цифре (цифра меняет цвет) </w:t>
            </w:r>
            <w:r w:rsidR="00655108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учитель выводит 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на экран текст загадки. Ответ дается в устной форме. После этого щелк</w:t>
            </w:r>
            <w:r w:rsidR="00655108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ает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по тексту загадки. Откр</w:t>
            </w:r>
            <w:r w:rsidR="00B36820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ываю</w:t>
            </w:r>
            <w:r w:rsidR="00655108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тся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правильный ответ и картинка на экране.</w:t>
            </w:r>
          </w:p>
          <w:p w:rsidR="00655108" w:rsidRPr="001D77A3" w:rsidRDefault="001D7403" w:rsidP="00655108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У: 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Осталось последнее задание в этом разделе - кроссворд. </w:t>
            </w:r>
            <w:r w:rsidR="00D17674" w:rsidRPr="001D77A3">
              <w:rPr>
                <w:rFonts w:ascii="Times New Roman" w:hAnsi="Times New Roman"/>
                <w:sz w:val="24"/>
                <w:szCs w:val="24"/>
              </w:rPr>
              <w:t>Кроссворд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– это игра со словами. Сегодня мы будем разгадыват</w:t>
            </w:r>
            <w:r w:rsidR="00D17674" w:rsidRPr="001D77A3">
              <w:rPr>
                <w:rFonts w:ascii="Times New Roman" w:hAnsi="Times New Roman"/>
                <w:sz w:val="24"/>
                <w:szCs w:val="24"/>
              </w:rPr>
              <w:t>ь кроссворд, который называется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«Про школу». Познакомьтесь с правилами. </w:t>
            </w:r>
            <w:r w:rsidR="00655108" w:rsidRPr="001D77A3">
              <w:rPr>
                <w:rFonts w:ascii="Times New Roman" w:hAnsi="Times New Roman"/>
                <w:sz w:val="24"/>
                <w:szCs w:val="24"/>
              </w:rPr>
              <w:t>Разгадывать кроссворд следует согласно указаниям в правилах.</w:t>
            </w:r>
          </w:p>
          <w:p w:rsidR="00655108" w:rsidRPr="001D77A3" w:rsidRDefault="00875900" w:rsidP="00655108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>Учитель читает правила.</w:t>
            </w:r>
            <w:r w:rsidR="00655108"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108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Щелчком по </w:t>
            </w:r>
            <w:r w:rsidR="00655108" w:rsidRPr="001D77A3">
              <w:rPr>
                <w:rFonts w:ascii="Times New Roman" w:hAnsi="Times New Roman"/>
                <w:b/>
                <w:sz w:val="24"/>
                <w:szCs w:val="24"/>
              </w:rPr>
              <w:t>вопросу-триггеру</w:t>
            </w:r>
            <w:r w:rsidR="00655108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закрывает их. </w:t>
            </w:r>
            <w:r w:rsidR="00655108"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У:</w:t>
            </w:r>
            <w:r w:rsidR="00655108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</w:t>
            </w:r>
            <w:r w:rsidR="00655108" w:rsidRPr="001D77A3">
              <w:rPr>
                <w:rFonts w:ascii="Times New Roman" w:hAnsi="Times New Roman"/>
                <w:sz w:val="24"/>
                <w:szCs w:val="24"/>
              </w:rPr>
              <w:t xml:space="preserve">Загадки можно разгадывать в любом порядке. </w:t>
            </w:r>
          </w:p>
          <w:p w:rsidR="001D7403" w:rsidRPr="001D77A3" w:rsidRDefault="001D7403" w:rsidP="005E70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Разгадав кроссворд, вы узнаете любимое занятие Незнайки.</w:t>
            </w:r>
          </w:p>
          <w:p w:rsidR="00655108" w:rsidRPr="001D77A3" w:rsidRDefault="00655108" w:rsidP="005E70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Загадки:</w:t>
            </w:r>
          </w:p>
          <w:p w:rsidR="00847A76" w:rsidRPr="001D77A3" w:rsidRDefault="002F4E7D" w:rsidP="002F4E7D">
            <w:pPr>
              <w:shd w:val="clear" w:color="auto" w:fill="FFFFFF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875900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уроке дела </w:t>
            </w:r>
            <w:proofErr w:type="gramStart"/>
            <w:r w:rsidR="00875900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нету</w:t>
            </w:r>
            <w:proofErr w:type="gramEnd"/>
            <w:r w:rsidR="00875900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655108" w:rsidRPr="001D77A3" w:rsidRDefault="00655108" w:rsidP="002F4E7D">
            <w:pPr>
              <w:shd w:val="clear" w:color="auto" w:fill="FFFFFF"/>
              <w:tabs>
                <w:tab w:val="num" w:pos="317"/>
              </w:tabs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Коль забыл </w:t>
            </w:r>
            <w:r w:rsidR="00875900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подружку эту</w:t>
            </w:r>
          </w:p>
          <w:p w:rsidR="00655108" w:rsidRPr="001D77A3" w:rsidRDefault="00875900" w:rsidP="00655108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нее ты не напишешь</w:t>
            </w:r>
          </w:p>
          <w:p w:rsidR="002F4E7D" w:rsidRPr="001D77A3" w:rsidRDefault="00655108" w:rsidP="00655108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Буквы, слоги и слова</w:t>
            </w:r>
            <w:r w:rsidR="002F4E7D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 w:rsidR="00875900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Новый дом несут в руке,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Дверцы дома на замке.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Тут жильцы бумажные,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ужасно важные.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3.Белый камешек растаял, 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доске следы оставил.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4.На коробку я похож,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Ручки ты в меня кладешь.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Школьник, ты меня узнал?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Ну, конечно, я - …</w:t>
            </w:r>
          </w:p>
          <w:p w:rsidR="002F4E7D" w:rsidRPr="001D77A3" w:rsidRDefault="002F4E7D" w:rsidP="002F4E7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5.Сама мала,</w:t>
            </w:r>
          </w:p>
          <w:p w:rsidR="00655108" w:rsidRPr="001D77A3" w:rsidRDefault="002F4E7D" w:rsidP="00655108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ума придала.</w:t>
            </w:r>
          </w:p>
          <w:p w:rsidR="00130743" w:rsidRPr="001D77A3" w:rsidRDefault="001D7403" w:rsidP="005E70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У:</w:t>
            </w: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«Молод</w:t>
            </w:r>
            <w:r w:rsidR="00B82241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ц</w:t>
            </w: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ы! В</w:t>
            </w:r>
            <w:r w:rsidR="00B82241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ы правильно выполнил</w:t>
            </w: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и</w:t>
            </w:r>
            <w:r w:rsidR="00B82241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задание!</w:t>
            </w:r>
          </w:p>
        </w:tc>
        <w:tc>
          <w:tcPr>
            <w:tcW w:w="3685" w:type="dxa"/>
          </w:tcPr>
          <w:p w:rsidR="00130743" w:rsidRPr="001D77A3" w:rsidRDefault="00F95314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ru-RU" w:bidi="ar-SA"/>
              </w:rPr>
              <w:lastRenderedPageBreak/>
              <w:drawing>
                <wp:anchor distT="0" distB="0" distL="114300" distR="114300" simplePos="0" relativeHeight="251665408" behindDoc="1" locked="0" layoutInCell="1" allowOverlap="1" wp14:anchorId="27E54906" wp14:editId="222F2759">
                  <wp:simplePos x="0" y="0"/>
                  <wp:positionH relativeFrom="column">
                    <wp:posOffset>1012190</wp:posOffset>
                  </wp:positionH>
                  <wp:positionV relativeFrom="paragraph">
                    <wp:posOffset>321945</wp:posOffset>
                  </wp:positionV>
                  <wp:extent cx="359410" cy="219075"/>
                  <wp:effectExtent l="19050" t="0" r="2540" b="0"/>
                  <wp:wrapNone/>
                  <wp:docPr id="87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5941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0A87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Возврат на маршрутный лист осуществляется по кнопке возврата.</w:t>
            </w:r>
            <w:r w:rsidR="00FE0A87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130743" w:rsidRPr="001D77A3" w:rsidRDefault="00587366" w:rsidP="008A62BF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</w:tr>
      <w:tr w:rsidR="00734C1C" w:rsidRPr="001D77A3" w:rsidTr="00875900">
        <w:trPr>
          <w:trHeight w:val="475"/>
        </w:trPr>
        <w:tc>
          <w:tcPr>
            <w:tcW w:w="568" w:type="dxa"/>
            <w:textDirection w:val="btLr"/>
            <w:vAlign w:val="center"/>
          </w:tcPr>
          <w:p w:rsidR="00734C1C" w:rsidRPr="001D77A3" w:rsidRDefault="00734C1C" w:rsidP="005E70B6">
            <w:pPr>
              <w:pStyle w:val="ac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Предложени</w:t>
            </w:r>
            <w:r w:rsidR="00E25756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</w:t>
            </w:r>
          </w:p>
        </w:tc>
        <w:tc>
          <w:tcPr>
            <w:tcW w:w="3969" w:type="dxa"/>
          </w:tcPr>
          <w:p w:rsidR="00734C1C" w:rsidRPr="001D77A3" w:rsidRDefault="00760E5E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Найдите правильный ответ</w:t>
            </w:r>
          </w:p>
          <w:p w:rsidR="00522660" w:rsidRPr="001D77A3" w:rsidRDefault="00522660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На слайде тест.</w:t>
            </w:r>
            <w:r w:rsidR="00991143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Учащиеся дают ответ в устной форме. 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По щел</w:t>
            </w:r>
            <w:r w:rsidR="00991143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="00C36BAC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ку </w:t>
            </w:r>
            <w:r w:rsidR="002F4E7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учителя </w:t>
            </w:r>
            <w:r w:rsidR="00C36BAC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="00C36BAC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вопрос-триггер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91143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со слайда удаляются неверные ответы (</w:t>
            </w:r>
            <w:r w:rsidR="00C82C4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анимационный </w:t>
            </w:r>
            <w:r w:rsidR="00B36820">
              <w:rPr>
                <w:rFonts w:ascii="Times New Roman" w:hAnsi="Times New Roman"/>
                <w:sz w:val="24"/>
                <w:szCs w:val="24"/>
                <w:lang w:val="ru-RU"/>
              </w:rPr>
              <w:t>эффект выхода «П</w:t>
            </w:r>
            <w:r w:rsidR="00991143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анорама</w:t>
            </w:r>
            <w:r w:rsidR="00B36820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991143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), остается правильный ответ</w:t>
            </w:r>
            <w:r w:rsidR="002F4E7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  <w:r w:rsidR="004A360C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="002F4E7D" w:rsidRPr="004A360C">
              <w:rPr>
                <w:rFonts w:ascii="Times New Roman" w:hAnsi="Times New Roman"/>
                <w:sz w:val="24"/>
                <w:szCs w:val="24"/>
                <w:lang w:val="ru-RU"/>
              </w:rPr>
              <w:t>которые выражают законченную мысль</w:t>
            </w:r>
            <w:r w:rsidR="004A360C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2F4E7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A360C" w:rsidRDefault="00DC7535" w:rsidP="00875900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У:</w:t>
            </w:r>
            <w:r w:rsidR="00C82C4D"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4A360C" w:rsidRPr="004A36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Переходим к повторению темы «Предложение»</w:t>
            </w:r>
            <w:r w:rsidR="004A36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</w:t>
            </w:r>
          </w:p>
          <w:p w:rsidR="00D46DD1" w:rsidRPr="001D77A3" w:rsidRDefault="004A360C" w:rsidP="00875900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A36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91143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Постарайтесь использовать это правило при выполнении следующего задания.</w:t>
            </w:r>
          </w:p>
        </w:tc>
        <w:tc>
          <w:tcPr>
            <w:tcW w:w="3685" w:type="dxa"/>
          </w:tcPr>
          <w:p w:rsidR="00734C1C" w:rsidRPr="001D77A3" w:rsidRDefault="00DC7535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управляющей кнопке переходим на </w:t>
            </w:r>
            <w:r w:rsidR="00FE0A87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следующий</w:t>
            </w:r>
            <w:r w:rsidR="00C36BAC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слайд.</w:t>
            </w:r>
            <w:r w:rsidR="009B3F2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36BAC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 wp14:anchorId="60B0D525" wp14:editId="7AEDC813">
                  <wp:extent cx="360045" cy="216000"/>
                  <wp:effectExtent l="19050" t="0" r="1905" b="0"/>
                  <wp:docPr id="7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734C1C" w:rsidRPr="001D77A3" w:rsidRDefault="00587366" w:rsidP="008A62BF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12</w:t>
            </w:r>
          </w:p>
        </w:tc>
      </w:tr>
      <w:tr w:rsidR="00B82241" w:rsidRPr="001D77A3" w:rsidTr="00FA6A78">
        <w:tc>
          <w:tcPr>
            <w:tcW w:w="568" w:type="dxa"/>
            <w:vMerge w:val="restart"/>
            <w:textDirection w:val="btLr"/>
            <w:vAlign w:val="center"/>
          </w:tcPr>
          <w:p w:rsidR="00B82241" w:rsidRPr="001D77A3" w:rsidRDefault="00024C55" w:rsidP="005E70B6">
            <w:pPr>
              <w:pStyle w:val="ac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Тексты</w:t>
            </w:r>
          </w:p>
        </w:tc>
        <w:tc>
          <w:tcPr>
            <w:tcW w:w="3969" w:type="dxa"/>
          </w:tcPr>
          <w:p w:rsidR="00660290" w:rsidRPr="001D77A3" w:rsidRDefault="00B82241" w:rsidP="005E70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Игра «</w:t>
            </w:r>
            <w:r w:rsidR="00024C55"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Почитаем и узнаем</w:t>
            </w:r>
            <w:r w:rsidR="00660290"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!</w:t>
            </w:r>
            <w:r w:rsidRPr="001D77A3">
              <w:rPr>
                <w:rFonts w:ascii="Times New Roman" w:eastAsiaTheme="minorEastAsia" w:hAnsi="Times New Roman"/>
                <w:b/>
                <w:sz w:val="24"/>
                <w:szCs w:val="24"/>
                <w:lang w:bidi="en-US"/>
              </w:rPr>
              <w:t>»</w:t>
            </w:r>
          </w:p>
          <w:p w:rsidR="00B82241" w:rsidRPr="001D77A3" w:rsidRDefault="00660290" w:rsidP="005E70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 xml:space="preserve">На распределительном  слайде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находится 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рисунок SmartArt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Использован технологический прием «Имитация рисования».</w:t>
            </w:r>
          </w:p>
          <w:p w:rsidR="00B82241" w:rsidRDefault="000617A0" w:rsidP="002F4E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</w:rPr>
              <w:t>Учитель: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49B6" w:rsidRPr="001D77A3">
              <w:rPr>
                <w:rFonts w:ascii="Times New Roman" w:hAnsi="Times New Roman"/>
                <w:sz w:val="24"/>
                <w:szCs w:val="24"/>
              </w:rPr>
              <w:t>Переходим к повторению темы «Текст».</w:t>
            </w:r>
            <w:r w:rsidR="002F4E7D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</w:t>
            </w:r>
            <w:r w:rsidR="007A22E7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Предлагаю </w:t>
            </w:r>
            <w:r w:rsidR="004A360C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поиграть в игру «Почитаем и узнаем!». </w:t>
            </w:r>
            <w:r w:rsidR="00A849B6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Любая игра начинается с правил.</w:t>
            </w:r>
            <w:r w:rsidR="004A360C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</w:t>
            </w:r>
          </w:p>
          <w:p w:rsidR="004A360C" w:rsidRDefault="004A360C" w:rsidP="002F4E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Правила:</w:t>
            </w:r>
          </w:p>
          <w:p w:rsidR="004A360C" w:rsidRPr="007B2F71" w:rsidRDefault="004A360C" w:rsidP="007B2F71">
            <w:pPr>
              <w:pStyle w:val="a7"/>
              <w:numPr>
                <w:ilvl w:val="0"/>
                <w:numId w:val="37"/>
              </w:numPr>
              <w:ind w:left="317"/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7B2F71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выберите тексты по порядку и читайте;</w:t>
            </w:r>
          </w:p>
          <w:p w:rsidR="004A360C" w:rsidRPr="007B2F71" w:rsidRDefault="004A360C" w:rsidP="007B2F71">
            <w:pPr>
              <w:pStyle w:val="a7"/>
              <w:numPr>
                <w:ilvl w:val="0"/>
                <w:numId w:val="37"/>
              </w:numPr>
              <w:ind w:left="317"/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7B2F71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читайте внимательно и подготовьтесь ответить на вопросы.</w:t>
            </w:r>
          </w:p>
          <w:p w:rsidR="00A849B6" w:rsidRPr="001D77A3" w:rsidRDefault="004A360C" w:rsidP="00F83BF8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Учащиеся</w:t>
            </w:r>
            <w:r w:rsidR="002F4E7D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чита</w:t>
            </w:r>
            <w:r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ю</w:t>
            </w:r>
            <w:r w:rsidR="002F4E7D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т правила игры. </w:t>
            </w:r>
            <w:r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Учитель о</w:t>
            </w:r>
            <w:r w:rsidR="00F83BF8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ткрывает текст №1.</w:t>
            </w:r>
          </w:p>
        </w:tc>
        <w:tc>
          <w:tcPr>
            <w:tcW w:w="3685" w:type="dxa"/>
          </w:tcPr>
          <w:p w:rsidR="00A849B6" w:rsidRPr="001D77A3" w:rsidRDefault="00B82241" w:rsidP="005E70B6">
            <w:pPr>
              <w:pStyle w:val="ac"/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На номера </w:t>
            </w:r>
            <w:r w:rsidR="00A849B6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текстов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настроены гиперссылки, которые ведут на 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слайды с соответствующими </w:t>
            </w:r>
            <w:r w:rsidR="00A849B6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текстами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82241" w:rsidRPr="001D77A3" w:rsidRDefault="00A903C6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13</w:t>
            </w:r>
          </w:p>
        </w:tc>
      </w:tr>
      <w:tr w:rsidR="00B82241" w:rsidRPr="001D77A3" w:rsidTr="00FA6A78">
        <w:tc>
          <w:tcPr>
            <w:tcW w:w="568" w:type="dxa"/>
            <w:vMerge/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C76EE" w:rsidRPr="001D77A3" w:rsidRDefault="00BC76EE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024C55" w:rsidRPr="001D77A3" w:rsidRDefault="00F83BF8" w:rsidP="005E70B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Т</w:t>
            </w:r>
            <w:r w:rsidR="00A8027C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екст № 1 до 30 слов. </w:t>
            </w:r>
            <w:r w:rsidR="00BC76EE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Использован технологический прием «Сорбонка». На кнопки «Внимание!» и «Начали!»</w:t>
            </w:r>
          </w:p>
          <w:p w:rsidR="00B82241" w:rsidRPr="001D77A3" w:rsidRDefault="00A8027C" w:rsidP="005E70B6">
            <w:pPr>
              <w:tabs>
                <w:tab w:val="left" w:pos="2109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</w:pPr>
            <w:r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</w:t>
            </w:r>
            <w:r w:rsidR="00BC76EE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настроены т</w:t>
            </w:r>
            <w:r w:rsidR="008A62BF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р</w:t>
            </w:r>
            <w:r w:rsidR="00BC76EE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>иггеры.</w:t>
            </w:r>
            <w:r w:rsidR="00F83BF8" w:rsidRPr="001D77A3">
              <w:rPr>
                <w:rFonts w:ascii="Times New Roman" w:eastAsiaTheme="minorEastAsia" w:hAnsi="Times New Roman"/>
                <w:sz w:val="24"/>
                <w:szCs w:val="24"/>
                <w:lang w:bidi="en-US"/>
              </w:rPr>
              <w:t xml:space="preserve"> После щелчка учителя на кнопку «Начали», учащиеся читают предложенный текст.</w:t>
            </w:r>
          </w:p>
        </w:tc>
        <w:tc>
          <w:tcPr>
            <w:tcW w:w="3685" w:type="dxa"/>
          </w:tcPr>
          <w:p w:rsidR="00B82241" w:rsidRPr="001D77A3" w:rsidRDefault="00FE0A87" w:rsidP="005E70B6">
            <w:pPr>
              <w:pStyle w:val="ac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По управляющей кнопке осуществляется переход на следующий слайд.</w:t>
            </w:r>
            <w:r w:rsidRPr="001D77A3">
              <w:rPr>
                <w:rFonts w:ascii="Times New Roman" w:hAnsi="Times New Roman"/>
                <w:i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82816" behindDoc="1" locked="0" layoutInCell="1" allowOverlap="1" wp14:anchorId="079D8130" wp14:editId="4071B434">
                  <wp:simplePos x="0" y="0"/>
                  <wp:positionH relativeFrom="column">
                    <wp:posOffset>1266825</wp:posOffset>
                  </wp:positionH>
                  <wp:positionV relativeFrom="paragraph">
                    <wp:posOffset>347345</wp:posOffset>
                  </wp:positionV>
                  <wp:extent cx="360045" cy="219075"/>
                  <wp:effectExtent l="19050" t="0" r="1905" b="0"/>
                  <wp:wrapNone/>
                  <wp:docPr id="77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</w:t>
            </w:r>
          </w:p>
        </w:tc>
      </w:tr>
      <w:tr w:rsidR="00B82241" w:rsidRPr="001D77A3" w:rsidTr="00FA6A78">
        <w:tc>
          <w:tcPr>
            <w:tcW w:w="568" w:type="dxa"/>
            <w:vMerge/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BC76EE" w:rsidRPr="001D77A3" w:rsidRDefault="00A8027C" w:rsidP="005E70B6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>Слайд содержит в</w:t>
            </w:r>
            <w:r w:rsidR="00BC76EE" w:rsidRPr="001D77A3">
              <w:rPr>
                <w:rFonts w:ascii="Times New Roman" w:hAnsi="Times New Roman"/>
                <w:sz w:val="24"/>
                <w:szCs w:val="24"/>
              </w:rPr>
              <w:t>опрос</w:t>
            </w:r>
            <w:r w:rsidR="00C82C4D" w:rsidRPr="001D77A3">
              <w:rPr>
                <w:rFonts w:ascii="Times New Roman" w:hAnsi="Times New Roman"/>
                <w:sz w:val="24"/>
                <w:szCs w:val="24"/>
              </w:rPr>
              <w:t>ы</w:t>
            </w:r>
            <w:r w:rsidR="00BC76EE" w:rsidRPr="001D77A3">
              <w:rPr>
                <w:rFonts w:ascii="Times New Roman" w:hAnsi="Times New Roman"/>
                <w:sz w:val="24"/>
                <w:szCs w:val="24"/>
              </w:rPr>
              <w:t xml:space="preserve"> для проверки понимания текста</w:t>
            </w:r>
            <w:r w:rsidR="00F83BF8" w:rsidRPr="001D77A3">
              <w:rPr>
                <w:rFonts w:ascii="Times New Roman" w:hAnsi="Times New Roman"/>
                <w:sz w:val="24"/>
                <w:szCs w:val="24"/>
              </w:rPr>
              <w:t>, которые читают учащиеся.</w:t>
            </w:r>
          </w:p>
          <w:p w:rsidR="00B82241" w:rsidRPr="001D77A3" w:rsidRDefault="00BC76EE" w:rsidP="00F83BF8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 xml:space="preserve">Если </w:t>
            </w:r>
            <w:r w:rsidR="00F83BF8" w:rsidRPr="001D77A3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r w:rsidR="00C36BAC" w:rsidRPr="001D77A3">
              <w:rPr>
                <w:rFonts w:ascii="Times New Roman" w:hAnsi="Times New Roman"/>
                <w:sz w:val="24"/>
                <w:szCs w:val="24"/>
              </w:rPr>
              <w:t>щел</w:t>
            </w:r>
            <w:r w:rsidR="00F83BF8" w:rsidRPr="001D77A3">
              <w:rPr>
                <w:rFonts w:ascii="Times New Roman" w:hAnsi="Times New Roman"/>
                <w:sz w:val="24"/>
                <w:szCs w:val="24"/>
              </w:rPr>
              <w:t>кает</w:t>
            </w:r>
            <w:r w:rsidR="00C36BAC" w:rsidRPr="001D77A3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A8027C" w:rsidRPr="001D77A3">
              <w:rPr>
                <w:rFonts w:ascii="Times New Roman" w:hAnsi="Times New Roman"/>
                <w:sz w:val="24"/>
                <w:szCs w:val="24"/>
              </w:rPr>
              <w:t xml:space="preserve"> правильный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ответ, фигура окрасится в зеленый цвет</w:t>
            </w:r>
            <w:r w:rsidR="00B36820">
              <w:rPr>
                <w:rFonts w:ascii="Times New Roman" w:hAnsi="Times New Roman"/>
                <w:sz w:val="24"/>
                <w:szCs w:val="24"/>
              </w:rPr>
              <w:t>,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F7759F" w:rsidRPr="001D77A3">
              <w:rPr>
                <w:rFonts w:ascii="Times New Roman" w:hAnsi="Times New Roman"/>
                <w:sz w:val="24"/>
                <w:szCs w:val="24"/>
              </w:rPr>
              <w:t>появится иллюстрация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.</w:t>
            </w:r>
            <w:r w:rsidR="00A8027C" w:rsidRPr="001D77A3">
              <w:rPr>
                <w:rFonts w:ascii="Times New Roman" w:hAnsi="Times New Roman"/>
                <w:sz w:val="24"/>
                <w:szCs w:val="24"/>
              </w:rPr>
              <w:t xml:space="preserve"> Если ответ неверный – фигура окрасится в красный цвет.</w:t>
            </w:r>
          </w:p>
        </w:tc>
        <w:tc>
          <w:tcPr>
            <w:tcW w:w="3685" w:type="dxa"/>
          </w:tcPr>
          <w:p w:rsidR="00B82241" w:rsidRPr="001D77A3" w:rsidRDefault="00A8027C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Возврат на распределительный слайд осуществляется по кнопке возврата.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="00FE0A87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83840" behindDoc="1" locked="0" layoutInCell="1" allowOverlap="1" wp14:anchorId="4724E396" wp14:editId="6D3BC8EE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346710</wp:posOffset>
                  </wp:positionV>
                  <wp:extent cx="359410" cy="219075"/>
                  <wp:effectExtent l="19050" t="0" r="2540" b="0"/>
                  <wp:wrapNone/>
                  <wp:docPr id="78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5941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15</w:t>
            </w:r>
          </w:p>
        </w:tc>
      </w:tr>
      <w:tr w:rsidR="00B82241" w:rsidRPr="001D77A3" w:rsidTr="00FA6A78">
        <w:tc>
          <w:tcPr>
            <w:tcW w:w="568" w:type="dxa"/>
            <w:vMerge/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AC648A" w:rsidRDefault="00F83BF8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Учащиеся читают текст </w:t>
            </w:r>
            <w:r w:rsidR="00D17674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№ 2 до 40 слов.</w:t>
            </w:r>
          </w:p>
          <w:p w:rsidR="007B2F71" w:rsidRPr="001D77A3" w:rsidRDefault="007B2F71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B82241" w:rsidRPr="001D77A3" w:rsidRDefault="00FE0A87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По управляющей кнопке осуществляется переход на следующий слайд.</w:t>
            </w:r>
            <w:r w:rsidR="00D17674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84864" behindDoc="1" locked="0" layoutInCell="1" allowOverlap="1" wp14:anchorId="7A4F23CE" wp14:editId="491D9F8E">
                  <wp:simplePos x="0" y="0"/>
                  <wp:positionH relativeFrom="column">
                    <wp:posOffset>1266825</wp:posOffset>
                  </wp:positionH>
                  <wp:positionV relativeFrom="paragraph">
                    <wp:posOffset>354330</wp:posOffset>
                  </wp:positionV>
                  <wp:extent cx="360045" cy="219075"/>
                  <wp:effectExtent l="19050" t="0" r="1905" b="0"/>
                  <wp:wrapNone/>
                  <wp:docPr id="79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</w:t>
            </w:r>
          </w:p>
        </w:tc>
      </w:tr>
      <w:tr w:rsidR="00B82241" w:rsidRPr="001D77A3" w:rsidTr="00FA6A78">
        <w:tc>
          <w:tcPr>
            <w:tcW w:w="568" w:type="dxa"/>
            <w:vMerge/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B82241" w:rsidRPr="001D77A3" w:rsidRDefault="00D32326" w:rsidP="005E70B6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>Порядок работы на слайде аналогичен порядку работы на слайде 2</w:t>
            </w:r>
            <w:r w:rsidR="007B2F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B82241" w:rsidRPr="001D77A3" w:rsidRDefault="00024C55" w:rsidP="00EA59F5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Возврат на</w:t>
            </w:r>
            <w:r w:rsidR="00EA59F5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A8027C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распределительный слайд осуществляется по кнопке возврата.</w:t>
            </w:r>
            <w:r w:rsidR="00A8027C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="009B3F2D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85888" behindDoc="1" locked="0" layoutInCell="1" allowOverlap="1" wp14:anchorId="5359A445" wp14:editId="30FFBEB0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347980</wp:posOffset>
                  </wp:positionV>
                  <wp:extent cx="359410" cy="219075"/>
                  <wp:effectExtent l="19050" t="0" r="2540" b="0"/>
                  <wp:wrapNone/>
                  <wp:docPr id="61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5941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17</w:t>
            </w:r>
          </w:p>
        </w:tc>
      </w:tr>
      <w:tr w:rsidR="00B82241" w:rsidRPr="001D77A3" w:rsidTr="00FA6A78">
        <w:tc>
          <w:tcPr>
            <w:tcW w:w="568" w:type="dxa"/>
            <w:vMerge/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EA59F5" w:rsidRPr="001D77A3" w:rsidRDefault="00F83BF8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Учащиеся читают текст</w:t>
            </w:r>
            <w:r w:rsidR="00024C55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№ 3 до 50 слов.</w:t>
            </w:r>
          </w:p>
        </w:tc>
        <w:tc>
          <w:tcPr>
            <w:tcW w:w="3685" w:type="dxa"/>
          </w:tcPr>
          <w:p w:rsidR="00B82241" w:rsidRPr="001D77A3" w:rsidRDefault="00FE0A87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Переход на следующий слайд по управляющей кнопке.</w:t>
            </w:r>
            <w:r w:rsidRPr="001D77A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86912" behindDoc="1" locked="0" layoutInCell="1" allowOverlap="1" wp14:anchorId="1299DBD3" wp14:editId="3392D91D">
                  <wp:simplePos x="0" y="0"/>
                  <wp:positionH relativeFrom="column">
                    <wp:posOffset>1485900</wp:posOffset>
                  </wp:positionH>
                  <wp:positionV relativeFrom="paragraph">
                    <wp:posOffset>177800</wp:posOffset>
                  </wp:positionV>
                  <wp:extent cx="360045" cy="219075"/>
                  <wp:effectExtent l="19050" t="0" r="1905" b="0"/>
                  <wp:wrapNone/>
                  <wp:docPr id="80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18</w:t>
            </w:r>
          </w:p>
        </w:tc>
      </w:tr>
      <w:tr w:rsidR="00B82241" w:rsidRPr="001D77A3" w:rsidTr="00FA6A78">
        <w:tc>
          <w:tcPr>
            <w:tcW w:w="568" w:type="dxa"/>
            <w:vMerge w:val="restart"/>
            <w:tcBorders>
              <w:top w:val="nil"/>
            </w:tcBorders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B82241" w:rsidRPr="001D77A3" w:rsidRDefault="00D32326" w:rsidP="005E70B6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>Порядок работы на слайде аналогичен порядку работы на слайде 23.</w:t>
            </w:r>
          </w:p>
        </w:tc>
        <w:tc>
          <w:tcPr>
            <w:tcW w:w="3685" w:type="dxa"/>
          </w:tcPr>
          <w:p w:rsidR="00B82241" w:rsidRPr="001D77A3" w:rsidRDefault="00024C55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Возврат на</w:t>
            </w:r>
            <w:r w:rsidR="00EA59F5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A8027C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распределительный слайд осуществляется по кнопке возврата.</w:t>
            </w:r>
            <w:r w:rsidR="00FE0A87" w:rsidRPr="001D77A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FE0A87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87936" behindDoc="1" locked="0" layoutInCell="1" allowOverlap="1" wp14:anchorId="62688D57" wp14:editId="600325CF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350520</wp:posOffset>
                  </wp:positionV>
                  <wp:extent cx="360045" cy="219075"/>
                  <wp:effectExtent l="19050" t="0" r="1905" b="0"/>
                  <wp:wrapNone/>
                  <wp:docPr id="81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19</w:t>
            </w:r>
          </w:p>
        </w:tc>
      </w:tr>
      <w:tr w:rsidR="00B82241" w:rsidRPr="001D77A3" w:rsidTr="00FA6A78">
        <w:tc>
          <w:tcPr>
            <w:tcW w:w="568" w:type="dxa"/>
            <w:vMerge/>
            <w:tcBorders>
              <w:top w:val="nil"/>
            </w:tcBorders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EA59F5" w:rsidRPr="001D77A3" w:rsidRDefault="00F83BF8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Учащиеся читают текст </w:t>
            </w:r>
            <w:r w:rsidR="00024C55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№ 4 до 60 слов.</w:t>
            </w:r>
          </w:p>
        </w:tc>
        <w:tc>
          <w:tcPr>
            <w:tcW w:w="3685" w:type="dxa"/>
          </w:tcPr>
          <w:p w:rsidR="00B82241" w:rsidRPr="001D77A3" w:rsidRDefault="00FE0A87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Переход на следующий слайд по управляющей кнопке.</w:t>
            </w:r>
            <w:r w:rsidRPr="001D77A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D77A3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val="ru-RU" w:eastAsia="ru-RU" w:bidi="ar-SA"/>
              </w:rPr>
              <w:drawing>
                <wp:anchor distT="0" distB="0" distL="114300" distR="114300" simplePos="0" relativeHeight="251688960" behindDoc="1" locked="0" layoutInCell="1" allowOverlap="1" wp14:anchorId="5EE4AEC1" wp14:editId="0610FC8E">
                  <wp:simplePos x="0" y="0"/>
                  <wp:positionH relativeFrom="column">
                    <wp:posOffset>1485900</wp:posOffset>
                  </wp:positionH>
                  <wp:positionV relativeFrom="paragraph">
                    <wp:posOffset>176530</wp:posOffset>
                  </wp:positionV>
                  <wp:extent cx="360045" cy="219075"/>
                  <wp:effectExtent l="19050" t="0" r="1905" b="0"/>
                  <wp:wrapNone/>
                  <wp:docPr id="82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</w:tr>
      <w:tr w:rsidR="00B82241" w:rsidRPr="001D77A3" w:rsidTr="00FA6A78">
        <w:tc>
          <w:tcPr>
            <w:tcW w:w="568" w:type="dxa"/>
            <w:vMerge/>
            <w:tcBorders>
              <w:top w:val="nil"/>
            </w:tcBorders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B82241" w:rsidRPr="001D77A3" w:rsidRDefault="00D32326" w:rsidP="005E70B6">
            <w:pPr>
              <w:tabs>
                <w:tab w:val="left" w:pos="21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>Порядок работы на слайде аналогичен порядку работы на слайде 23.</w:t>
            </w:r>
          </w:p>
        </w:tc>
        <w:tc>
          <w:tcPr>
            <w:tcW w:w="3685" w:type="dxa"/>
          </w:tcPr>
          <w:p w:rsidR="00B82241" w:rsidRPr="001D77A3" w:rsidRDefault="00FE0A87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Переход на следующий слайд по управляющей кнопке.</w:t>
            </w:r>
            <w:r w:rsidRPr="001D77A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D77A3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val="ru-RU" w:eastAsia="ru-RU" w:bidi="ar-SA"/>
              </w:rPr>
              <w:drawing>
                <wp:anchor distT="0" distB="0" distL="114300" distR="114300" simplePos="0" relativeHeight="251689984" behindDoc="1" locked="0" layoutInCell="1" allowOverlap="1" wp14:anchorId="6BDBD5A4" wp14:editId="6B9FE139">
                  <wp:simplePos x="0" y="0"/>
                  <wp:positionH relativeFrom="column">
                    <wp:posOffset>1485900</wp:posOffset>
                  </wp:positionH>
                  <wp:positionV relativeFrom="paragraph">
                    <wp:posOffset>0</wp:posOffset>
                  </wp:positionV>
                  <wp:extent cx="360045" cy="219075"/>
                  <wp:effectExtent l="19050" t="0" r="1905" b="0"/>
                  <wp:wrapNone/>
                  <wp:docPr id="84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21</w:t>
            </w:r>
          </w:p>
        </w:tc>
      </w:tr>
      <w:tr w:rsidR="00B82241" w:rsidRPr="001D77A3" w:rsidTr="00FA6A78">
        <w:tc>
          <w:tcPr>
            <w:tcW w:w="568" w:type="dxa"/>
            <w:vMerge/>
            <w:tcBorders>
              <w:top w:val="nil"/>
            </w:tcBorders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Игра «Почитаем и узнаем!»</w:t>
            </w:r>
          </w:p>
          <w:p w:rsidR="00EA59F5" w:rsidRPr="001D77A3" w:rsidRDefault="00D474FE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У: </w:t>
            </w:r>
            <w:r w:rsidR="00A45830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Незнайка поздравляет вас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! Вы отлично справились с заданием!</w:t>
            </w:r>
          </w:p>
        </w:tc>
        <w:tc>
          <w:tcPr>
            <w:tcW w:w="3685" w:type="dxa"/>
          </w:tcPr>
          <w:p w:rsidR="00B82241" w:rsidRPr="001D77A3" w:rsidRDefault="00EA59F5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D77A3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91008" behindDoc="1" locked="0" layoutInCell="1" allowOverlap="1" wp14:anchorId="34CE4778" wp14:editId="689889E1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353695</wp:posOffset>
                  </wp:positionV>
                  <wp:extent cx="360045" cy="219075"/>
                  <wp:effectExtent l="19050" t="0" r="1905" b="0"/>
                  <wp:wrapNone/>
                  <wp:docPr id="83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C55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Возврат на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A903C6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маршрутный слайд осуществляется по кнопке возврата.</w:t>
            </w:r>
            <w:r w:rsidR="00A903C6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22</w:t>
            </w:r>
          </w:p>
        </w:tc>
      </w:tr>
      <w:tr w:rsidR="00B82241" w:rsidRPr="001D77A3" w:rsidTr="00FA6A78">
        <w:tc>
          <w:tcPr>
            <w:tcW w:w="568" w:type="dxa"/>
            <w:vMerge w:val="restart"/>
            <w:textDirection w:val="btLr"/>
            <w:vAlign w:val="center"/>
          </w:tcPr>
          <w:p w:rsidR="00B82241" w:rsidRPr="001D77A3" w:rsidRDefault="00024C55" w:rsidP="005E70B6">
            <w:pPr>
              <w:pStyle w:val="ac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Как хорошо уметь читать!</w:t>
            </w: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Как хорошо уметь читать!</w:t>
            </w:r>
          </w:p>
          <w:p w:rsidR="001124DA" w:rsidRPr="001D77A3" w:rsidRDefault="00B82241" w:rsidP="005E70B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>Подстановочное упражнение.</w:t>
            </w:r>
          </w:p>
          <w:p w:rsidR="001124DA" w:rsidRPr="001D77A3" w:rsidRDefault="001124DA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слова настроена анимация перемещения и триггеры. </w:t>
            </w:r>
            <w:r w:rsidR="00F83BF8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Учитель нажимает</w:t>
            </w:r>
            <w:r w:rsidR="00A45830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r w:rsidR="00A45830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вопрос </w:t>
            </w:r>
            <w:r w:rsidR="008A62BF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  <w:r w:rsidR="00A45830"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триггер</w:t>
            </w:r>
            <w:r w:rsidR="00A45830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тех пор, пока все слова не встанут на свои места</w:t>
            </w:r>
            <w:r w:rsidR="00A45830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</w:p>
          <w:p w:rsidR="00B82241" w:rsidRPr="001D77A3" w:rsidRDefault="00B82241" w:rsidP="005E70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стихотворения «</w:t>
            </w:r>
            <w:proofErr w:type="spellStart"/>
            <w:r w:rsidR="00F83BF8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Читалочка</w:t>
            </w:r>
            <w:proofErr w:type="spellEnd"/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83BF8"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 Берестова</w:t>
            </w:r>
            <w:r w:rsidRPr="001D77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D77A3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  <w:r w:rsidR="001124DA" w:rsidRPr="001D77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У: 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Вставьте пропущенные слова. 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Что вы почувствовали, прочитав стихотворение?»</w:t>
            </w:r>
          </w:p>
        </w:tc>
        <w:tc>
          <w:tcPr>
            <w:tcW w:w="3685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управляющей кнопке переходим на </w:t>
            </w:r>
            <w:r w:rsidR="001124DA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следующий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слайд</w:t>
            </w:r>
            <w:r w:rsidRPr="001D77A3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  <w:r w:rsidR="009B3F2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B3F2D" w:rsidRPr="001D77A3">
              <w:rPr>
                <w:rFonts w:ascii="Times New Roman" w:hAnsi="Times New Roman"/>
                <w:i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92032" behindDoc="1" locked="0" layoutInCell="1" allowOverlap="1" wp14:anchorId="15553869" wp14:editId="0161C41A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351155</wp:posOffset>
                  </wp:positionV>
                  <wp:extent cx="360045" cy="219075"/>
                  <wp:effectExtent l="19050" t="0" r="1905" b="0"/>
                  <wp:wrapNone/>
                  <wp:docPr id="67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23</w:t>
            </w:r>
          </w:p>
        </w:tc>
      </w:tr>
      <w:tr w:rsidR="00B82241" w:rsidRPr="001D77A3" w:rsidTr="00FA6A78">
        <w:tc>
          <w:tcPr>
            <w:tcW w:w="568" w:type="dxa"/>
            <w:vMerge/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Как хорошо уметь читать!</w:t>
            </w:r>
          </w:p>
          <w:p w:rsidR="00B82241" w:rsidRPr="001D77A3" w:rsidRDefault="00164568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На слайде находится видеофрагме</w:t>
            </w:r>
            <w:r w:rsidR="008A62BF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нт с музыкальным сопровождением</w:t>
            </w:r>
            <w:r w:rsidR="00B82241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«Песня читателей»</w:t>
            </w:r>
            <w:r w:rsidR="00C82C4D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</w:p>
          <w:p w:rsidR="005E69B3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У: </w:t>
            </w:r>
            <w:r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Ребята, я желаю В</w:t>
            </w:r>
            <w:r w:rsidR="001124DA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ам </w:t>
            </w:r>
            <w:r w:rsidR="00C82C4D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и </w:t>
            </w:r>
            <w:r w:rsidR="00A45830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Незнайке </w:t>
            </w:r>
            <w:r w:rsidR="001124DA" w:rsidRPr="001D77A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стать настоящими читателями!</w:t>
            </w:r>
          </w:p>
        </w:tc>
        <w:tc>
          <w:tcPr>
            <w:tcW w:w="3685" w:type="dxa"/>
          </w:tcPr>
          <w:p w:rsidR="00AC648A" w:rsidRPr="001D77A3" w:rsidRDefault="00B82241" w:rsidP="005E70B6">
            <w:pPr>
              <w:pStyle w:val="ac"/>
              <w:tabs>
                <w:tab w:val="left" w:pos="2109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97152" behindDoc="1" locked="0" layoutInCell="1" allowOverlap="1" wp14:anchorId="77421B21" wp14:editId="3E17C8D5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-3810</wp:posOffset>
                  </wp:positionV>
                  <wp:extent cx="285750" cy="285750"/>
                  <wp:effectExtent l="19050" t="0" r="0" b="0"/>
                  <wp:wrapTight wrapText="bothSides">
                    <wp:wrapPolygon edited="0">
                      <wp:start x="5760" y="0"/>
                      <wp:lineTo x="-1440" y="5760"/>
                      <wp:lineTo x="-1440" y="11520"/>
                      <wp:lineTo x="5760" y="18720"/>
                      <wp:lineTo x="20160" y="18720"/>
                      <wp:lineTo x="20160" y="0"/>
                      <wp:lineTo x="5760" y="0"/>
                    </wp:wrapPolygon>
                  </wp:wrapTight>
                  <wp:docPr id="2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Видео воспроизводится </w:t>
            </w:r>
            <w:r w:rsidR="003C6C89">
              <w:rPr>
                <w:rFonts w:ascii="Times New Roman" w:hAnsi="Times New Roman"/>
                <w:sz w:val="24"/>
                <w:szCs w:val="24"/>
                <w:lang w:val="ru-RU"/>
              </w:rPr>
              <w:t>по щелчку</w:t>
            </w: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45830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t xml:space="preserve"> </w:t>
            </w:r>
            <w:r w:rsidR="00024C55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Возврат </w:t>
            </w:r>
          </w:p>
          <w:p w:rsidR="00B82241" w:rsidRPr="001D77A3" w:rsidRDefault="00AC648A" w:rsidP="00AC648A">
            <w:pPr>
              <w:pStyle w:val="ac"/>
              <w:tabs>
                <w:tab w:val="left" w:pos="2109"/>
              </w:tabs>
              <w:jc w:val="both"/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</w:pPr>
            <w:r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н</w:t>
            </w:r>
            <w:r w:rsidR="00024C55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а</w:t>
            </w:r>
            <w:r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t xml:space="preserve"> </w:t>
            </w:r>
            <w:r w:rsidR="00A903C6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маршрутный слайд осуществляется по кнопке</w:t>
            </w:r>
            <w:r w:rsidR="008A62BF" w:rsidRPr="001D77A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  <w:r w:rsidR="009B3F2D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93056" behindDoc="1" locked="0" layoutInCell="1" allowOverlap="1" wp14:anchorId="3180795C" wp14:editId="28BC7A11">
                  <wp:simplePos x="0" y="0"/>
                  <wp:positionH relativeFrom="column">
                    <wp:posOffset>1771650</wp:posOffset>
                  </wp:positionH>
                  <wp:positionV relativeFrom="paragraph">
                    <wp:posOffset>178435</wp:posOffset>
                  </wp:positionV>
                  <wp:extent cx="360045" cy="219075"/>
                  <wp:effectExtent l="19050" t="0" r="1905" b="0"/>
                  <wp:wrapNone/>
                  <wp:docPr id="68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24</w:t>
            </w:r>
          </w:p>
        </w:tc>
      </w:tr>
      <w:tr w:rsidR="00B82241" w:rsidRPr="001D77A3" w:rsidTr="00FA6A78">
        <w:tc>
          <w:tcPr>
            <w:tcW w:w="568" w:type="dxa"/>
          </w:tcPr>
          <w:p w:rsidR="00B82241" w:rsidRPr="001D77A3" w:rsidRDefault="00B82241" w:rsidP="005E70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1D77A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Информационные источники</w:t>
            </w:r>
          </w:p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Ссылки на изображения </w:t>
            </w:r>
          </w:p>
          <w:p w:rsidR="00AC648A" w:rsidRPr="001D77A3" w:rsidRDefault="00AC648A" w:rsidP="005E70B6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EA59F5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На 34 слайде кнопка «Далее»</w:t>
            </w:r>
            <w:r w:rsidR="009B3F2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B3F2D"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95104" behindDoc="1" locked="0" layoutInCell="1" allowOverlap="1" wp14:anchorId="122F7009" wp14:editId="40E9D133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176530</wp:posOffset>
                  </wp:positionV>
                  <wp:extent cx="360045" cy="219075"/>
                  <wp:effectExtent l="19050" t="0" r="1905" b="0"/>
                  <wp:wrapTight wrapText="bothSides">
                    <wp:wrapPolygon edited="0">
                      <wp:start x="-1143" y="0"/>
                      <wp:lineTo x="-1143" y="20661"/>
                      <wp:lineTo x="21714" y="20661"/>
                      <wp:lineTo x="21714" y="0"/>
                      <wp:lineTo x="-1143" y="0"/>
                    </wp:wrapPolygon>
                  </wp:wrapTight>
                  <wp:docPr id="72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23486" w:rsidRDefault="00A23486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77A3">
              <w:rPr>
                <w:rFonts w:ascii="Times New Roman" w:hAnsi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96128" behindDoc="1" locked="0" layoutInCell="1" allowOverlap="1" wp14:anchorId="6D1CB3F0" wp14:editId="013000DE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358140</wp:posOffset>
                  </wp:positionV>
                  <wp:extent cx="360045" cy="219075"/>
                  <wp:effectExtent l="0" t="0" r="0" b="0"/>
                  <wp:wrapNone/>
                  <wp:docPr id="73" name="Рисунок 4" descr="C:\Users\User\Pictures\КОР 3\син стрел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КОР 3\син стр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6004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759F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A45830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с 35 слайда</w:t>
            </w:r>
            <w:r w:rsidR="00B82241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45830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возврат</w:t>
            </w:r>
            <w:r w:rsidR="00B82241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r w:rsidR="009B3F2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маршрутный</w:t>
            </w:r>
            <w:r w:rsidR="00A45830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слайд по кнопке</w:t>
            </w:r>
            <w:r w:rsidR="008A62BF" w:rsidRPr="001D77A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9B3F2D" w:rsidRPr="001D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82241" w:rsidRPr="001D77A3" w:rsidRDefault="00B82241" w:rsidP="005E70B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82241" w:rsidRPr="001D77A3" w:rsidRDefault="00A23486" w:rsidP="005E70B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25</w:t>
            </w:r>
          </w:p>
        </w:tc>
      </w:tr>
    </w:tbl>
    <w:p w:rsidR="00D2277A" w:rsidRPr="001D77A3" w:rsidRDefault="00D2277A" w:rsidP="008A62BF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2277A" w:rsidRPr="001D77A3" w:rsidSect="003770F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7D0" w:rsidRDefault="009C77D0" w:rsidP="00FE2A32">
      <w:pPr>
        <w:spacing w:after="0" w:line="240" w:lineRule="auto"/>
      </w:pPr>
      <w:r>
        <w:separator/>
      </w:r>
    </w:p>
  </w:endnote>
  <w:endnote w:type="continuationSeparator" w:id="0">
    <w:p w:rsidR="009C77D0" w:rsidRDefault="009C77D0" w:rsidP="00F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749"/>
      <w:docPartObj>
        <w:docPartGallery w:val="Page Numbers (Bottom of Page)"/>
        <w:docPartUnique/>
      </w:docPartObj>
    </w:sdtPr>
    <w:sdtEndPr/>
    <w:sdtContent>
      <w:p w:rsidR="002E0611" w:rsidRDefault="002E061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E0611" w:rsidRDefault="002E06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7D0" w:rsidRDefault="009C77D0" w:rsidP="00FE2A32">
      <w:pPr>
        <w:spacing w:after="0" w:line="240" w:lineRule="auto"/>
      </w:pPr>
      <w:r>
        <w:separator/>
      </w:r>
    </w:p>
  </w:footnote>
  <w:footnote w:type="continuationSeparator" w:id="0">
    <w:p w:rsidR="009C77D0" w:rsidRDefault="009C77D0" w:rsidP="00F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1D0"/>
      </v:shape>
    </w:pict>
  </w:numPicBullet>
  <w:abstractNum w:abstractNumId="0">
    <w:nsid w:val="043B0ACD"/>
    <w:multiLevelType w:val="hybridMultilevel"/>
    <w:tmpl w:val="9CE20B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2205D"/>
    <w:multiLevelType w:val="hybridMultilevel"/>
    <w:tmpl w:val="8C0C425A"/>
    <w:lvl w:ilvl="0" w:tplc="CE6C80C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6E5A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B285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34D5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66D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169A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08F1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ACAF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80B7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D6076"/>
    <w:multiLevelType w:val="hybridMultilevel"/>
    <w:tmpl w:val="CCAEE396"/>
    <w:lvl w:ilvl="0" w:tplc="62BC2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B5585"/>
    <w:multiLevelType w:val="hybridMultilevel"/>
    <w:tmpl w:val="4CFA773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E6D"/>
    <w:multiLevelType w:val="hybridMultilevel"/>
    <w:tmpl w:val="D5D0454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A44CF"/>
    <w:multiLevelType w:val="hybridMultilevel"/>
    <w:tmpl w:val="7B946B0A"/>
    <w:lvl w:ilvl="0" w:tplc="B9884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0837F33"/>
    <w:multiLevelType w:val="hybridMultilevel"/>
    <w:tmpl w:val="52B449E6"/>
    <w:lvl w:ilvl="0" w:tplc="4D3C7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63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325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A8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68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9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645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188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23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10484E"/>
    <w:multiLevelType w:val="hybridMultilevel"/>
    <w:tmpl w:val="2CD2C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F5B7B"/>
    <w:multiLevelType w:val="hybridMultilevel"/>
    <w:tmpl w:val="ABC2BD2A"/>
    <w:lvl w:ilvl="0" w:tplc="96A0F4D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B10549"/>
    <w:multiLevelType w:val="hybridMultilevel"/>
    <w:tmpl w:val="DF5C4780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FC41CA3"/>
    <w:multiLevelType w:val="hybridMultilevel"/>
    <w:tmpl w:val="90C2C7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72256"/>
    <w:multiLevelType w:val="hybridMultilevel"/>
    <w:tmpl w:val="DA0EE89E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>
    <w:nsid w:val="30EC06D3"/>
    <w:multiLevelType w:val="hybridMultilevel"/>
    <w:tmpl w:val="EBEA3514"/>
    <w:lvl w:ilvl="0" w:tplc="54629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A03467"/>
    <w:multiLevelType w:val="hybridMultilevel"/>
    <w:tmpl w:val="29D43734"/>
    <w:lvl w:ilvl="0" w:tplc="96A0F4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D45CBA"/>
    <w:multiLevelType w:val="hybridMultilevel"/>
    <w:tmpl w:val="7B946B0A"/>
    <w:lvl w:ilvl="0" w:tplc="B9884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50E4F"/>
    <w:multiLevelType w:val="hybridMultilevel"/>
    <w:tmpl w:val="563CC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B1442"/>
    <w:multiLevelType w:val="hybridMultilevel"/>
    <w:tmpl w:val="D98A1226"/>
    <w:lvl w:ilvl="0" w:tplc="96A0F4D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F36341B"/>
    <w:multiLevelType w:val="hybridMultilevel"/>
    <w:tmpl w:val="3954935C"/>
    <w:lvl w:ilvl="0" w:tplc="96A0F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EA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66C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47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2B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82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63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0EF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06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CB77BA"/>
    <w:multiLevelType w:val="hybridMultilevel"/>
    <w:tmpl w:val="C4B04BFA"/>
    <w:lvl w:ilvl="0" w:tplc="1D5CC1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8062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EC11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C20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D4EE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8A82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A6E4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6265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EA2D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CF3152"/>
    <w:multiLevelType w:val="hybridMultilevel"/>
    <w:tmpl w:val="C4A439EC"/>
    <w:lvl w:ilvl="0" w:tplc="3F9A5A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E55D7"/>
    <w:multiLevelType w:val="hybridMultilevel"/>
    <w:tmpl w:val="D97C1C5E"/>
    <w:lvl w:ilvl="0" w:tplc="97368F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1810D3"/>
    <w:multiLevelType w:val="hybridMultilevel"/>
    <w:tmpl w:val="C5DC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8661E"/>
    <w:multiLevelType w:val="hybridMultilevel"/>
    <w:tmpl w:val="A108227C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4">
    <w:nsid w:val="50B50695"/>
    <w:multiLevelType w:val="hybridMultilevel"/>
    <w:tmpl w:val="466C2E40"/>
    <w:lvl w:ilvl="0" w:tplc="84B0E10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5315B3"/>
    <w:multiLevelType w:val="hybridMultilevel"/>
    <w:tmpl w:val="455EB2CA"/>
    <w:lvl w:ilvl="0" w:tplc="96A0F4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3A6E2B"/>
    <w:multiLevelType w:val="hybridMultilevel"/>
    <w:tmpl w:val="76E0E4F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F738B5"/>
    <w:multiLevelType w:val="hybridMultilevel"/>
    <w:tmpl w:val="7E782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F779B4"/>
    <w:multiLevelType w:val="hybridMultilevel"/>
    <w:tmpl w:val="782EDC62"/>
    <w:lvl w:ilvl="0" w:tplc="96A0F4D4">
      <w:start w:val="1"/>
      <w:numFmt w:val="bullet"/>
      <w:lvlText w:val="•"/>
      <w:lvlPicBulletId w:val="0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8D5A47"/>
    <w:multiLevelType w:val="hybridMultilevel"/>
    <w:tmpl w:val="A1CEC652"/>
    <w:lvl w:ilvl="0" w:tplc="EE3AB4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F94B33"/>
    <w:multiLevelType w:val="hybridMultilevel"/>
    <w:tmpl w:val="6FF2F9C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781A9D"/>
    <w:multiLevelType w:val="hybridMultilevel"/>
    <w:tmpl w:val="CCAA2794"/>
    <w:lvl w:ilvl="0" w:tplc="B4D4A6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B555748"/>
    <w:multiLevelType w:val="hybridMultilevel"/>
    <w:tmpl w:val="564C1052"/>
    <w:lvl w:ilvl="0" w:tplc="62BC27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C105DAB"/>
    <w:multiLevelType w:val="hybridMultilevel"/>
    <w:tmpl w:val="5906B584"/>
    <w:lvl w:ilvl="0" w:tplc="96A0F4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570AD"/>
    <w:multiLevelType w:val="hybridMultilevel"/>
    <w:tmpl w:val="065A2758"/>
    <w:lvl w:ilvl="0" w:tplc="D7F42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33F7D22"/>
    <w:multiLevelType w:val="hybridMultilevel"/>
    <w:tmpl w:val="A2ECBC6E"/>
    <w:lvl w:ilvl="0" w:tplc="5656A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F0A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29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A8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9A1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29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7CB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02E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4CE6213"/>
    <w:multiLevelType w:val="hybridMultilevel"/>
    <w:tmpl w:val="6BC83B2E"/>
    <w:lvl w:ilvl="0" w:tplc="96A0F4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326FC3"/>
    <w:multiLevelType w:val="multilevel"/>
    <w:tmpl w:val="B228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E6C501B"/>
    <w:multiLevelType w:val="hybridMultilevel"/>
    <w:tmpl w:val="BE2886BE"/>
    <w:lvl w:ilvl="0" w:tplc="041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9"/>
  </w:num>
  <w:num w:numId="4">
    <w:abstractNumId w:val="34"/>
  </w:num>
  <w:num w:numId="5">
    <w:abstractNumId w:val="3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39"/>
  </w:num>
  <w:num w:numId="9">
    <w:abstractNumId w:val="4"/>
  </w:num>
  <w:num w:numId="10">
    <w:abstractNumId w:val="10"/>
  </w:num>
  <w:num w:numId="11">
    <w:abstractNumId w:val="20"/>
  </w:num>
  <w:num w:numId="1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37"/>
  </w:num>
  <w:num w:numId="16">
    <w:abstractNumId w:val="15"/>
  </w:num>
  <w:num w:numId="17">
    <w:abstractNumId w:val="8"/>
  </w:num>
  <w:num w:numId="18">
    <w:abstractNumId w:val="21"/>
  </w:num>
  <w:num w:numId="19">
    <w:abstractNumId w:val="16"/>
  </w:num>
  <w:num w:numId="20">
    <w:abstractNumId w:val="24"/>
  </w:num>
  <w:num w:numId="21">
    <w:abstractNumId w:val="0"/>
  </w:num>
  <w:num w:numId="22">
    <w:abstractNumId w:val="23"/>
  </w:num>
  <w:num w:numId="23">
    <w:abstractNumId w:val="12"/>
  </w:num>
  <w:num w:numId="24">
    <w:abstractNumId w:val="11"/>
  </w:num>
  <w:num w:numId="25">
    <w:abstractNumId w:val="5"/>
  </w:num>
  <w:num w:numId="26">
    <w:abstractNumId w:val="3"/>
  </w:num>
  <w:num w:numId="27">
    <w:abstractNumId w:val="30"/>
  </w:num>
  <w:num w:numId="28">
    <w:abstractNumId w:val="18"/>
  </w:num>
  <w:num w:numId="29">
    <w:abstractNumId w:val="28"/>
  </w:num>
  <w:num w:numId="30">
    <w:abstractNumId w:val="17"/>
  </w:num>
  <w:num w:numId="31">
    <w:abstractNumId w:val="9"/>
  </w:num>
  <w:num w:numId="32">
    <w:abstractNumId w:val="7"/>
  </w:num>
  <w:num w:numId="33">
    <w:abstractNumId w:val="35"/>
  </w:num>
  <w:num w:numId="34">
    <w:abstractNumId w:val="25"/>
  </w:num>
  <w:num w:numId="35">
    <w:abstractNumId w:val="14"/>
  </w:num>
  <w:num w:numId="36">
    <w:abstractNumId w:val="19"/>
  </w:num>
  <w:num w:numId="37">
    <w:abstractNumId w:val="36"/>
  </w:num>
  <w:num w:numId="38">
    <w:abstractNumId w:val="33"/>
  </w:num>
  <w:num w:numId="39">
    <w:abstractNumId w:val="2"/>
  </w:num>
  <w:num w:numId="4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A32"/>
    <w:rsid w:val="000018D4"/>
    <w:rsid w:val="00003451"/>
    <w:rsid w:val="00006A39"/>
    <w:rsid w:val="0000715D"/>
    <w:rsid w:val="000172E6"/>
    <w:rsid w:val="00024C55"/>
    <w:rsid w:val="000256E0"/>
    <w:rsid w:val="00025AF1"/>
    <w:rsid w:val="00027DD4"/>
    <w:rsid w:val="000303CE"/>
    <w:rsid w:val="00030A04"/>
    <w:rsid w:val="00040C5F"/>
    <w:rsid w:val="00042F19"/>
    <w:rsid w:val="0005146F"/>
    <w:rsid w:val="0005458B"/>
    <w:rsid w:val="000551AC"/>
    <w:rsid w:val="000617A0"/>
    <w:rsid w:val="00061C95"/>
    <w:rsid w:val="000631BF"/>
    <w:rsid w:val="00086744"/>
    <w:rsid w:val="00086E04"/>
    <w:rsid w:val="00091E44"/>
    <w:rsid w:val="000A553A"/>
    <w:rsid w:val="000A7177"/>
    <w:rsid w:val="000B1CFC"/>
    <w:rsid w:val="000C19C4"/>
    <w:rsid w:val="000C26D3"/>
    <w:rsid w:val="000C31A0"/>
    <w:rsid w:val="000D03EB"/>
    <w:rsid w:val="000D6B9C"/>
    <w:rsid w:val="000E5B37"/>
    <w:rsid w:val="000E6688"/>
    <w:rsid w:val="000F3769"/>
    <w:rsid w:val="000F4EC9"/>
    <w:rsid w:val="000F6476"/>
    <w:rsid w:val="000F7739"/>
    <w:rsid w:val="001017E9"/>
    <w:rsid w:val="00106FA0"/>
    <w:rsid w:val="00111226"/>
    <w:rsid w:val="001124DA"/>
    <w:rsid w:val="00113633"/>
    <w:rsid w:val="001211D3"/>
    <w:rsid w:val="0012469D"/>
    <w:rsid w:val="001263C4"/>
    <w:rsid w:val="00130743"/>
    <w:rsid w:val="00144B47"/>
    <w:rsid w:val="0014599A"/>
    <w:rsid w:val="00151283"/>
    <w:rsid w:val="00153EDB"/>
    <w:rsid w:val="00164568"/>
    <w:rsid w:val="00164B6C"/>
    <w:rsid w:val="00164C4B"/>
    <w:rsid w:val="001651DE"/>
    <w:rsid w:val="0017037B"/>
    <w:rsid w:val="00176557"/>
    <w:rsid w:val="00180411"/>
    <w:rsid w:val="001A0C1C"/>
    <w:rsid w:val="001A27A8"/>
    <w:rsid w:val="001C25EF"/>
    <w:rsid w:val="001C58CE"/>
    <w:rsid w:val="001C7792"/>
    <w:rsid w:val="001D26F1"/>
    <w:rsid w:val="001D7403"/>
    <w:rsid w:val="001D77A3"/>
    <w:rsid w:val="001E7DA5"/>
    <w:rsid w:val="0020609B"/>
    <w:rsid w:val="0021026D"/>
    <w:rsid w:val="00217163"/>
    <w:rsid w:val="0022427F"/>
    <w:rsid w:val="00227FD6"/>
    <w:rsid w:val="002338E4"/>
    <w:rsid w:val="00234BC6"/>
    <w:rsid w:val="00245A43"/>
    <w:rsid w:val="00245D0D"/>
    <w:rsid w:val="00266685"/>
    <w:rsid w:val="00286BB8"/>
    <w:rsid w:val="0029017D"/>
    <w:rsid w:val="00295296"/>
    <w:rsid w:val="002A12B6"/>
    <w:rsid w:val="002A364C"/>
    <w:rsid w:val="002A6564"/>
    <w:rsid w:val="002A73BC"/>
    <w:rsid w:val="002B0502"/>
    <w:rsid w:val="002B2B93"/>
    <w:rsid w:val="002C487F"/>
    <w:rsid w:val="002D38BB"/>
    <w:rsid w:val="002D7D3F"/>
    <w:rsid w:val="002D7D72"/>
    <w:rsid w:val="002E0611"/>
    <w:rsid w:val="002E09D2"/>
    <w:rsid w:val="002E462C"/>
    <w:rsid w:val="002F303A"/>
    <w:rsid w:val="002F4E7D"/>
    <w:rsid w:val="002F4F3C"/>
    <w:rsid w:val="002F6555"/>
    <w:rsid w:val="003028F9"/>
    <w:rsid w:val="003029F5"/>
    <w:rsid w:val="00304C48"/>
    <w:rsid w:val="00306719"/>
    <w:rsid w:val="00321058"/>
    <w:rsid w:val="003222B1"/>
    <w:rsid w:val="00323073"/>
    <w:rsid w:val="0032314E"/>
    <w:rsid w:val="00337DA8"/>
    <w:rsid w:val="00345D2F"/>
    <w:rsid w:val="00347501"/>
    <w:rsid w:val="00350532"/>
    <w:rsid w:val="003508B1"/>
    <w:rsid w:val="003545B5"/>
    <w:rsid w:val="003569F9"/>
    <w:rsid w:val="00357A60"/>
    <w:rsid w:val="00361803"/>
    <w:rsid w:val="003647E0"/>
    <w:rsid w:val="00365E03"/>
    <w:rsid w:val="00367D42"/>
    <w:rsid w:val="00371C4D"/>
    <w:rsid w:val="0037566D"/>
    <w:rsid w:val="003756EE"/>
    <w:rsid w:val="003770FA"/>
    <w:rsid w:val="00384708"/>
    <w:rsid w:val="0039009F"/>
    <w:rsid w:val="003A1BF6"/>
    <w:rsid w:val="003C52C0"/>
    <w:rsid w:val="003C5A96"/>
    <w:rsid w:val="003C6C89"/>
    <w:rsid w:val="003E3092"/>
    <w:rsid w:val="00400663"/>
    <w:rsid w:val="00407A48"/>
    <w:rsid w:val="00425EDD"/>
    <w:rsid w:val="00430307"/>
    <w:rsid w:val="004330D2"/>
    <w:rsid w:val="00453CF7"/>
    <w:rsid w:val="0046032B"/>
    <w:rsid w:val="004614CB"/>
    <w:rsid w:val="0046274D"/>
    <w:rsid w:val="00472FF1"/>
    <w:rsid w:val="004760D3"/>
    <w:rsid w:val="00476D89"/>
    <w:rsid w:val="004802CB"/>
    <w:rsid w:val="004828E3"/>
    <w:rsid w:val="0048678D"/>
    <w:rsid w:val="00492F7E"/>
    <w:rsid w:val="00493A2B"/>
    <w:rsid w:val="004979C1"/>
    <w:rsid w:val="004A360C"/>
    <w:rsid w:val="004A6651"/>
    <w:rsid w:val="004B2D5C"/>
    <w:rsid w:val="004C1A43"/>
    <w:rsid w:val="004C1AF1"/>
    <w:rsid w:val="004C3FFE"/>
    <w:rsid w:val="0050048E"/>
    <w:rsid w:val="00500935"/>
    <w:rsid w:val="005040E5"/>
    <w:rsid w:val="00504ABE"/>
    <w:rsid w:val="00505FD0"/>
    <w:rsid w:val="00510EE7"/>
    <w:rsid w:val="00511184"/>
    <w:rsid w:val="00512C7F"/>
    <w:rsid w:val="00522660"/>
    <w:rsid w:val="005321FD"/>
    <w:rsid w:val="00535856"/>
    <w:rsid w:val="0055246A"/>
    <w:rsid w:val="00562840"/>
    <w:rsid w:val="00562EF0"/>
    <w:rsid w:val="00580959"/>
    <w:rsid w:val="00580E60"/>
    <w:rsid w:val="00587366"/>
    <w:rsid w:val="005B117D"/>
    <w:rsid w:val="005B1734"/>
    <w:rsid w:val="005B49B8"/>
    <w:rsid w:val="005B5594"/>
    <w:rsid w:val="005B69BA"/>
    <w:rsid w:val="005B6D93"/>
    <w:rsid w:val="005C32B6"/>
    <w:rsid w:val="005D4BC1"/>
    <w:rsid w:val="005D4E4C"/>
    <w:rsid w:val="005D61D6"/>
    <w:rsid w:val="005D64BE"/>
    <w:rsid w:val="005E0331"/>
    <w:rsid w:val="005E69B3"/>
    <w:rsid w:val="005E70B6"/>
    <w:rsid w:val="005F1B8C"/>
    <w:rsid w:val="005F2F87"/>
    <w:rsid w:val="00602A68"/>
    <w:rsid w:val="00604D54"/>
    <w:rsid w:val="00610727"/>
    <w:rsid w:val="00611615"/>
    <w:rsid w:val="006305D2"/>
    <w:rsid w:val="00643773"/>
    <w:rsid w:val="00643B0D"/>
    <w:rsid w:val="0064422A"/>
    <w:rsid w:val="00647B52"/>
    <w:rsid w:val="00655108"/>
    <w:rsid w:val="00660290"/>
    <w:rsid w:val="00670BCE"/>
    <w:rsid w:val="00680179"/>
    <w:rsid w:val="00683199"/>
    <w:rsid w:val="006A4C56"/>
    <w:rsid w:val="006A57D9"/>
    <w:rsid w:val="006A5997"/>
    <w:rsid w:val="006A79DF"/>
    <w:rsid w:val="006B2B5A"/>
    <w:rsid w:val="006B75D7"/>
    <w:rsid w:val="006E63A4"/>
    <w:rsid w:val="006E69F4"/>
    <w:rsid w:val="00700C06"/>
    <w:rsid w:val="00704112"/>
    <w:rsid w:val="00707169"/>
    <w:rsid w:val="00717E4A"/>
    <w:rsid w:val="00721966"/>
    <w:rsid w:val="00724BC2"/>
    <w:rsid w:val="00734C1C"/>
    <w:rsid w:val="00742738"/>
    <w:rsid w:val="00747EC6"/>
    <w:rsid w:val="00757322"/>
    <w:rsid w:val="007605A2"/>
    <w:rsid w:val="007607DF"/>
    <w:rsid w:val="00760E5E"/>
    <w:rsid w:val="007643EB"/>
    <w:rsid w:val="0077241B"/>
    <w:rsid w:val="007727BB"/>
    <w:rsid w:val="00774744"/>
    <w:rsid w:val="007A050B"/>
    <w:rsid w:val="007A22E7"/>
    <w:rsid w:val="007B0C73"/>
    <w:rsid w:val="007B1439"/>
    <w:rsid w:val="007B2265"/>
    <w:rsid w:val="007B2E94"/>
    <w:rsid w:val="007B2F71"/>
    <w:rsid w:val="007B75EB"/>
    <w:rsid w:val="007C3EC1"/>
    <w:rsid w:val="007C730D"/>
    <w:rsid w:val="007D67B5"/>
    <w:rsid w:val="007E6D76"/>
    <w:rsid w:val="00804E3D"/>
    <w:rsid w:val="00821D69"/>
    <w:rsid w:val="00822946"/>
    <w:rsid w:val="008236E6"/>
    <w:rsid w:val="00826148"/>
    <w:rsid w:val="00831E4E"/>
    <w:rsid w:val="008358B0"/>
    <w:rsid w:val="008367EA"/>
    <w:rsid w:val="0083711E"/>
    <w:rsid w:val="00842014"/>
    <w:rsid w:val="0084464E"/>
    <w:rsid w:val="00847A76"/>
    <w:rsid w:val="00852F6B"/>
    <w:rsid w:val="00856B0E"/>
    <w:rsid w:val="008571D0"/>
    <w:rsid w:val="008671EA"/>
    <w:rsid w:val="00867405"/>
    <w:rsid w:val="00870EA2"/>
    <w:rsid w:val="00871CB1"/>
    <w:rsid w:val="00875900"/>
    <w:rsid w:val="00884E8E"/>
    <w:rsid w:val="0089161B"/>
    <w:rsid w:val="00893411"/>
    <w:rsid w:val="00897240"/>
    <w:rsid w:val="008A3BDE"/>
    <w:rsid w:val="008A62BF"/>
    <w:rsid w:val="008B2578"/>
    <w:rsid w:val="008B497D"/>
    <w:rsid w:val="008B5F59"/>
    <w:rsid w:val="008C195B"/>
    <w:rsid w:val="008C295B"/>
    <w:rsid w:val="008C4228"/>
    <w:rsid w:val="008D4CF4"/>
    <w:rsid w:val="008E431D"/>
    <w:rsid w:val="008E70F7"/>
    <w:rsid w:val="008F0125"/>
    <w:rsid w:val="008F1491"/>
    <w:rsid w:val="009148AF"/>
    <w:rsid w:val="0091533C"/>
    <w:rsid w:val="00915894"/>
    <w:rsid w:val="00917ACC"/>
    <w:rsid w:val="009216DD"/>
    <w:rsid w:val="009241EC"/>
    <w:rsid w:val="0092477B"/>
    <w:rsid w:val="0092771C"/>
    <w:rsid w:val="00927FF5"/>
    <w:rsid w:val="009336E5"/>
    <w:rsid w:val="00941190"/>
    <w:rsid w:val="00942782"/>
    <w:rsid w:val="00944A36"/>
    <w:rsid w:val="00957F58"/>
    <w:rsid w:val="00982994"/>
    <w:rsid w:val="00982FB2"/>
    <w:rsid w:val="00985BD4"/>
    <w:rsid w:val="00985F2D"/>
    <w:rsid w:val="009908DF"/>
    <w:rsid w:val="00991143"/>
    <w:rsid w:val="00992126"/>
    <w:rsid w:val="00992E9A"/>
    <w:rsid w:val="009A173C"/>
    <w:rsid w:val="009A1A5E"/>
    <w:rsid w:val="009B2319"/>
    <w:rsid w:val="009B3F2D"/>
    <w:rsid w:val="009B6F6B"/>
    <w:rsid w:val="009B72F2"/>
    <w:rsid w:val="009C0752"/>
    <w:rsid w:val="009C12FE"/>
    <w:rsid w:val="009C2C1A"/>
    <w:rsid w:val="009C77D0"/>
    <w:rsid w:val="009D707A"/>
    <w:rsid w:val="009E36FE"/>
    <w:rsid w:val="009F6676"/>
    <w:rsid w:val="00A10F8D"/>
    <w:rsid w:val="00A12221"/>
    <w:rsid w:val="00A14752"/>
    <w:rsid w:val="00A16617"/>
    <w:rsid w:val="00A16AE6"/>
    <w:rsid w:val="00A17F7A"/>
    <w:rsid w:val="00A23486"/>
    <w:rsid w:val="00A3398D"/>
    <w:rsid w:val="00A42811"/>
    <w:rsid w:val="00A44711"/>
    <w:rsid w:val="00A45830"/>
    <w:rsid w:val="00A51478"/>
    <w:rsid w:val="00A53911"/>
    <w:rsid w:val="00A55AC4"/>
    <w:rsid w:val="00A625C5"/>
    <w:rsid w:val="00A6679E"/>
    <w:rsid w:val="00A7423A"/>
    <w:rsid w:val="00A776B5"/>
    <w:rsid w:val="00A8027C"/>
    <w:rsid w:val="00A810EB"/>
    <w:rsid w:val="00A849B6"/>
    <w:rsid w:val="00A903C6"/>
    <w:rsid w:val="00A909D0"/>
    <w:rsid w:val="00AB1BB4"/>
    <w:rsid w:val="00AB5E19"/>
    <w:rsid w:val="00AB5FFC"/>
    <w:rsid w:val="00AC0781"/>
    <w:rsid w:val="00AC648A"/>
    <w:rsid w:val="00AD1485"/>
    <w:rsid w:val="00AD6654"/>
    <w:rsid w:val="00AF271B"/>
    <w:rsid w:val="00B00019"/>
    <w:rsid w:val="00B06AEA"/>
    <w:rsid w:val="00B1027C"/>
    <w:rsid w:val="00B13A3B"/>
    <w:rsid w:val="00B36820"/>
    <w:rsid w:val="00B40152"/>
    <w:rsid w:val="00B430C4"/>
    <w:rsid w:val="00B4337F"/>
    <w:rsid w:val="00B803FC"/>
    <w:rsid w:val="00B82241"/>
    <w:rsid w:val="00B8500C"/>
    <w:rsid w:val="00B86E31"/>
    <w:rsid w:val="00B87E45"/>
    <w:rsid w:val="00B943A5"/>
    <w:rsid w:val="00B9551A"/>
    <w:rsid w:val="00B97A8C"/>
    <w:rsid w:val="00B97EF2"/>
    <w:rsid w:val="00BA05A7"/>
    <w:rsid w:val="00BA2089"/>
    <w:rsid w:val="00BA4037"/>
    <w:rsid w:val="00BA572B"/>
    <w:rsid w:val="00BC0A72"/>
    <w:rsid w:val="00BC0C2A"/>
    <w:rsid w:val="00BC3C78"/>
    <w:rsid w:val="00BC7371"/>
    <w:rsid w:val="00BC76EE"/>
    <w:rsid w:val="00BD1846"/>
    <w:rsid w:val="00BD654C"/>
    <w:rsid w:val="00BD667F"/>
    <w:rsid w:val="00C34A2A"/>
    <w:rsid w:val="00C34EA3"/>
    <w:rsid w:val="00C36BAC"/>
    <w:rsid w:val="00C3773E"/>
    <w:rsid w:val="00C410AC"/>
    <w:rsid w:val="00C433A7"/>
    <w:rsid w:val="00C465F0"/>
    <w:rsid w:val="00C54015"/>
    <w:rsid w:val="00C57673"/>
    <w:rsid w:val="00C62083"/>
    <w:rsid w:val="00C64BE2"/>
    <w:rsid w:val="00C654F0"/>
    <w:rsid w:val="00C7403B"/>
    <w:rsid w:val="00C80D1E"/>
    <w:rsid w:val="00C80F6A"/>
    <w:rsid w:val="00C829C3"/>
    <w:rsid w:val="00C82C4D"/>
    <w:rsid w:val="00C84F04"/>
    <w:rsid w:val="00C85216"/>
    <w:rsid w:val="00C85FD4"/>
    <w:rsid w:val="00C86DAB"/>
    <w:rsid w:val="00C93FA9"/>
    <w:rsid w:val="00C94904"/>
    <w:rsid w:val="00CA49F6"/>
    <w:rsid w:val="00CA5C39"/>
    <w:rsid w:val="00CB783C"/>
    <w:rsid w:val="00CC146D"/>
    <w:rsid w:val="00CC43EC"/>
    <w:rsid w:val="00CD2E09"/>
    <w:rsid w:val="00CD6885"/>
    <w:rsid w:val="00CD77A1"/>
    <w:rsid w:val="00CE0839"/>
    <w:rsid w:val="00CE086D"/>
    <w:rsid w:val="00CE4E69"/>
    <w:rsid w:val="00CE577A"/>
    <w:rsid w:val="00CF07E1"/>
    <w:rsid w:val="00D055FE"/>
    <w:rsid w:val="00D06AEF"/>
    <w:rsid w:val="00D17674"/>
    <w:rsid w:val="00D220C6"/>
    <w:rsid w:val="00D2277A"/>
    <w:rsid w:val="00D32326"/>
    <w:rsid w:val="00D4368D"/>
    <w:rsid w:val="00D446B1"/>
    <w:rsid w:val="00D45C27"/>
    <w:rsid w:val="00D45DE8"/>
    <w:rsid w:val="00D46DD1"/>
    <w:rsid w:val="00D474FE"/>
    <w:rsid w:val="00D51348"/>
    <w:rsid w:val="00D561A7"/>
    <w:rsid w:val="00D61C2C"/>
    <w:rsid w:val="00D67ECA"/>
    <w:rsid w:val="00D726C5"/>
    <w:rsid w:val="00D745ED"/>
    <w:rsid w:val="00D74909"/>
    <w:rsid w:val="00D74B59"/>
    <w:rsid w:val="00D81D10"/>
    <w:rsid w:val="00D82A76"/>
    <w:rsid w:val="00D8712F"/>
    <w:rsid w:val="00D87C18"/>
    <w:rsid w:val="00D91B5D"/>
    <w:rsid w:val="00DA4D1B"/>
    <w:rsid w:val="00DA55FC"/>
    <w:rsid w:val="00DB1220"/>
    <w:rsid w:val="00DB26D4"/>
    <w:rsid w:val="00DB71EE"/>
    <w:rsid w:val="00DB7417"/>
    <w:rsid w:val="00DC7535"/>
    <w:rsid w:val="00DC7710"/>
    <w:rsid w:val="00DD1698"/>
    <w:rsid w:val="00DD62B4"/>
    <w:rsid w:val="00DE36C0"/>
    <w:rsid w:val="00DE6C6D"/>
    <w:rsid w:val="00DF2FBA"/>
    <w:rsid w:val="00DF6A2F"/>
    <w:rsid w:val="00E0121F"/>
    <w:rsid w:val="00E10BA6"/>
    <w:rsid w:val="00E12C27"/>
    <w:rsid w:val="00E137F6"/>
    <w:rsid w:val="00E25756"/>
    <w:rsid w:val="00E306A7"/>
    <w:rsid w:val="00E33F72"/>
    <w:rsid w:val="00E44849"/>
    <w:rsid w:val="00E65E0E"/>
    <w:rsid w:val="00E664DB"/>
    <w:rsid w:val="00E6659F"/>
    <w:rsid w:val="00E76704"/>
    <w:rsid w:val="00E851A3"/>
    <w:rsid w:val="00E9071A"/>
    <w:rsid w:val="00E90F88"/>
    <w:rsid w:val="00EA59F5"/>
    <w:rsid w:val="00EA66CB"/>
    <w:rsid w:val="00EC62A3"/>
    <w:rsid w:val="00ED00CE"/>
    <w:rsid w:val="00ED5597"/>
    <w:rsid w:val="00ED6DC4"/>
    <w:rsid w:val="00ED76A2"/>
    <w:rsid w:val="00EE6FF3"/>
    <w:rsid w:val="00EF4336"/>
    <w:rsid w:val="00F04D54"/>
    <w:rsid w:val="00F05110"/>
    <w:rsid w:val="00F05829"/>
    <w:rsid w:val="00F118E0"/>
    <w:rsid w:val="00F1590E"/>
    <w:rsid w:val="00F243E5"/>
    <w:rsid w:val="00F30DB1"/>
    <w:rsid w:val="00F35989"/>
    <w:rsid w:val="00F359F7"/>
    <w:rsid w:val="00F40480"/>
    <w:rsid w:val="00F40BA9"/>
    <w:rsid w:val="00F445C4"/>
    <w:rsid w:val="00F45BBB"/>
    <w:rsid w:val="00F476A5"/>
    <w:rsid w:val="00F55FA6"/>
    <w:rsid w:val="00F56F5C"/>
    <w:rsid w:val="00F571E8"/>
    <w:rsid w:val="00F62F84"/>
    <w:rsid w:val="00F71F6F"/>
    <w:rsid w:val="00F72494"/>
    <w:rsid w:val="00F7759F"/>
    <w:rsid w:val="00F81CEF"/>
    <w:rsid w:val="00F83BF8"/>
    <w:rsid w:val="00F93D97"/>
    <w:rsid w:val="00F94CB9"/>
    <w:rsid w:val="00F95314"/>
    <w:rsid w:val="00FA0290"/>
    <w:rsid w:val="00FA2BC4"/>
    <w:rsid w:val="00FA320C"/>
    <w:rsid w:val="00FA6A78"/>
    <w:rsid w:val="00FA7E93"/>
    <w:rsid w:val="00FC6CC1"/>
    <w:rsid w:val="00FD59B4"/>
    <w:rsid w:val="00FE0A87"/>
    <w:rsid w:val="00FE2738"/>
    <w:rsid w:val="00FE27BD"/>
    <w:rsid w:val="00FE2A32"/>
    <w:rsid w:val="00FE68D3"/>
    <w:rsid w:val="00FF02B7"/>
    <w:rsid w:val="00FF4DAB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A32"/>
  </w:style>
  <w:style w:type="paragraph" w:styleId="a5">
    <w:name w:val="footer"/>
    <w:basedOn w:val="a"/>
    <w:link w:val="a6"/>
    <w:uiPriority w:val="99"/>
    <w:unhideWhenUsed/>
    <w:rsid w:val="00FE2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2A32"/>
  </w:style>
  <w:style w:type="paragraph" w:styleId="a7">
    <w:name w:val="List Paragraph"/>
    <w:basedOn w:val="a"/>
    <w:uiPriority w:val="34"/>
    <w:qFormat/>
    <w:rsid w:val="00FE2A32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FE2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FE2A3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E2A32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E2A32"/>
    <w:rPr>
      <w:vertAlign w:val="superscript"/>
    </w:rPr>
  </w:style>
  <w:style w:type="paragraph" w:styleId="ac">
    <w:name w:val="No Spacing"/>
    <w:basedOn w:val="a"/>
    <w:link w:val="ad"/>
    <w:uiPriority w:val="1"/>
    <w:qFormat/>
    <w:rsid w:val="0050048E"/>
    <w:pPr>
      <w:spacing w:after="0" w:line="240" w:lineRule="auto"/>
    </w:pPr>
    <w:rPr>
      <w:rFonts w:asciiTheme="minorHAnsi" w:eastAsiaTheme="minorEastAsia" w:hAnsiTheme="minorHAnsi"/>
      <w:lang w:val="en-US" w:bidi="en-US"/>
    </w:rPr>
  </w:style>
  <w:style w:type="character" w:customStyle="1" w:styleId="ad">
    <w:name w:val="Без интервала Знак"/>
    <w:basedOn w:val="a0"/>
    <w:link w:val="ac"/>
    <w:uiPriority w:val="1"/>
    <w:rsid w:val="0050048E"/>
    <w:rPr>
      <w:rFonts w:eastAsiaTheme="minorEastAsia" w:cs="Times New Roman"/>
      <w:lang w:val="en-US" w:bidi="en-US"/>
    </w:rPr>
  </w:style>
  <w:style w:type="table" w:styleId="ae">
    <w:name w:val="Table Grid"/>
    <w:basedOn w:val="a1"/>
    <w:uiPriority w:val="59"/>
    <w:rsid w:val="003475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2A364C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DA55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A55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1BF6"/>
  </w:style>
  <w:style w:type="character" w:styleId="af0">
    <w:name w:val="Strong"/>
    <w:basedOn w:val="a0"/>
    <w:uiPriority w:val="22"/>
    <w:qFormat/>
    <w:rsid w:val="003A1BF6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83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31E4E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FE68D3"/>
    <w:pPr>
      <w:ind w:left="720"/>
    </w:pPr>
    <w:rPr>
      <w:rFonts w:eastAsia="Times New Roman" w:cs="Calibri"/>
    </w:rPr>
  </w:style>
  <w:style w:type="character" w:styleId="af3">
    <w:name w:val="FollowedHyperlink"/>
    <w:basedOn w:val="a0"/>
    <w:uiPriority w:val="99"/>
    <w:semiHidden/>
    <w:unhideWhenUsed/>
    <w:rsid w:val="00227FD6"/>
    <w:rPr>
      <w:color w:val="800080" w:themeColor="followedHyperlink"/>
      <w:u w:val="single"/>
    </w:rPr>
  </w:style>
  <w:style w:type="character" w:styleId="af4">
    <w:name w:val="Emphasis"/>
    <w:basedOn w:val="a0"/>
    <w:uiPriority w:val="20"/>
    <w:qFormat/>
    <w:rsid w:val="00A3398D"/>
    <w:rPr>
      <w:i/>
      <w:iCs/>
    </w:rPr>
  </w:style>
  <w:style w:type="paragraph" w:customStyle="1" w:styleId="c1">
    <w:name w:val="c1"/>
    <w:basedOn w:val="a"/>
    <w:rsid w:val="00985B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85BD4"/>
  </w:style>
  <w:style w:type="character" w:customStyle="1" w:styleId="c2">
    <w:name w:val="c2"/>
    <w:basedOn w:val="a0"/>
    <w:rsid w:val="00985BD4"/>
  </w:style>
  <w:style w:type="paragraph" w:styleId="af5">
    <w:name w:val="caption"/>
    <w:basedOn w:val="a"/>
    <w:next w:val="a"/>
    <w:uiPriority w:val="35"/>
    <w:unhideWhenUsed/>
    <w:qFormat/>
    <w:rsid w:val="00A776B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4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6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8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02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4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8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9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61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8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4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2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4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8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9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0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6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4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1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8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6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4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3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9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0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7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68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4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5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0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0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3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2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0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8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7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3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1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hgpi.edu.ru/biblioteka/forum/img/nashi_daty/0_6d222_105e3c2f_XL.png" TargetMode="External"/><Relationship Id="rId18" Type="http://schemas.openxmlformats.org/officeDocument/2006/relationships/hyperlink" Target="http://www.v3toys.ru/kiwi-public-data/Kiwi_Img/01084-0.jpg" TargetMode="External"/><Relationship Id="rId26" Type="http://schemas.openxmlformats.org/officeDocument/2006/relationships/hyperlink" Target="http://img0.liveinternet.ru/images/attach/c/2/69/703/69703340_05.png" TargetMode="External"/><Relationship Id="rId39" Type="http://schemas.openxmlformats.org/officeDocument/2006/relationships/hyperlink" Target="http://mrknop.ru/products/item/picture/melki_cvetnye_fancy_shkolnye_9_shtuk.jpg" TargetMode="External"/><Relationship Id="rId21" Type="http://schemas.openxmlformats.org/officeDocument/2006/relationships/hyperlink" Target="http://lidia.rusedu.net/post/2339/89372" TargetMode="External"/><Relationship Id="rId34" Type="http://schemas.openxmlformats.org/officeDocument/2006/relationships/hyperlink" Target="http://mallishok.ru/wp-content/uploads/2014/02/4-%D0%B8%D0%BD%D0%B4%D1%8E%D0%BA-294x300.jpg" TargetMode="External"/><Relationship Id="rId42" Type="http://schemas.openxmlformats.org/officeDocument/2006/relationships/hyperlink" Target="http://www.knigograd.com.ua/images/detailed/product_detailed_image_152360_42947.jpg" TargetMode="External"/><Relationship Id="rId47" Type="http://schemas.openxmlformats.org/officeDocument/2006/relationships/hyperlink" Target="http://www.librius.net/i/26/66826/i_015.png" TargetMode="External"/><Relationship Id="rId50" Type="http://schemas.openxmlformats.org/officeDocument/2006/relationships/hyperlink" Target="http://stat20.privet.ru/lr/0b327eface8a709af4fb2b1509275239" TargetMode="External"/><Relationship Id="rId55" Type="http://schemas.openxmlformats.org/officeDocument/2006/relationships/image" Target="media/image3.jpeg"/><Relationship Id="rId7" Type="http://schemas.openxmlformats.org/officeDocument/2006/relationships/footnotes" Target="footnotes.xml"/><Relationship Id="rId12" Type="http://schemas.openxmlformats.org/officeDocument/2006/relationships/hyperlink" Target="http://img-fotki.yandex.ru/get/9254/112424586.92e/0_d3a88_7f4a30dc_orig.png" TargetMode="External"/><Relationship Id="rId17" Type="http://schemas.openxmlformats.org/officeDocument/2006/relationships/hyperlink" Target="http://img1.focus-numerique.com/focus/news/2/2170/olympus-photokina-2010-compact-maquette.jpg" TargetMode="External"/><Relationship Id="rId25" Type="http://schemas.openxmlformats.org/officeDocument/2006/relationships/hyperlink" Target="http://img0.liveinternet.ru/images/attach/c/2/69/614/69614756_09.png" TargetMode="External"/><Relationship Id="rId33" Type="http://schemas.openxmlformats.org/officeDocument/2006/relationships/hyperlink" Target="http://www.veina.ru/data/images/big/3283.jpg" TargetMode="External"/><Relationship Id="rId38" Type="http://schemas.openxmlformats.org/officeDocument/2006/relationships/hyperlink" Target="http://school11.pskovedu.ru/upload/medialibrary/ed5/ed599e7afebb970bd51b627f9f1b1435.jpg" TargetMode="External"/><Relationship Id="rId46" Type="http://schemas.openxmlformats.org/officeDocument/2006/relationships/hyperlink" Target="http://gornai.ya1.ru/uploads/posts/2012-06/1339540077_rty45y5.jpg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atic2.ozone.ru/multimedia/books_covers/c300/1005533936.jpg" TargetMode="External"/><Relationship Id="rId20" Type="http://schemas.openxmlformats.org/officeDocument/2006/relationships/hyperlink" Target="http://2.bp.blogspot.com/-zU_HSFTKgQs/T0pI5cyAPiI/AAAAAAAAEes/mEX0QiNFgjM/s1600/0001-001-Opera.jpg" TargetMode="External"/><Relationship Id="rId29" Type="http://schemas.openxmlformats.org/officeDocument/2006/relationships/hyperlink" Target="http://2.bp.blogspot.com/-zU_HSFTKgQs/T0pI5cyAPiI/AAAAAAAAEes/mEX0QiNFgjM/s1600/0001-001-Opera.jpg" TargetMode="External"/><Relationship Id="rId41" Type="http://schemas.openxmlformats.org/officeDocument/2006/relationships/hyperlink" Target="http://www.relef.ru/data/catalog/products/184348.jpg" TargetMode="External"/><Relationship Id="rId54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t-n.ru/communities.aspx?cat_no=6361&amp;d_no=246495&amp;ext=Attachment.aspx?Id=111827" TargetMode="External"/><Relationship Id="rId24" Type="http://schemas.openxmlformats.org/officeDocument/2006/relationships/hyperlink" Target="http://img0.liveinternet.ru/images/attach/c/2/69/614/69614857_13.png" TargetMode="External"/><Relationship Id="rId32" Type="http://schemas.openxmlformats.org/officeDocument/2006/relationships/hyperlink" Target="http://free.bridal-shower-themes.com/img/a/n/animated-picture-of-a-cat_4.jpg" TargetMode="External"/><Relationship Id="rId37" Type="http://schemas.openxmlformats.org/officeDocument/2006/relationships/hyperlink" Target="http://kiev.avral.com.ua/res/photo/full/3125070-3.jpg" TargetMode="External"/><Relationship Id="rId40" Type="http://schemas.openxmlformats.org/officeDocument/2006/relationships/hyperlink" Target="http://media.nn.ru/data/ufiles/4/9/16/10/9161079.rucka_sarikovaj_polos_korpus_sinjj_6-99r.jpg" TargetMode="External"/><Relationship Id="rId45" Type="http://schemas.openxmlformats.org/officeDocument/2006/relationships/hyperlink" Target="http://images.bookcrossing.com/images/journalpics/115/28/11568228.jpg" TargetMode="External"/><Relationship Id="rId53" Type="http://schemas.openxmlformats.org/officeDocument/2006/relationships/hyperlink" Target="http://www.youtube.com/watch?v=pFxf77fJgso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atic.ozone.ru/multimedia/books_ill/1005679069.jpg" TargetMode="External"/><Relationship Id="rId23" Type="http://schemas.openxmlformats.org/officeDocument/2006/relationships/hyperlink" Target="http://img0.liveinternet.ru/images/attach/c/2/69/703/69703461_15.png" TargetMode="External"/><Relationship Id="rId28" Type="http://schemas.openxmlformats.org/officeDocument/2006/relationships/hyperlink" Target="http://www.neva.fm/wp-content/uploads/2013/09/znayka.jpg" TargetMode="External"/><Relationship Id="rId36" Type="http://schemas.openxmlformats.org/officeDocument/2006/relationships/hyperlink" Target="http://www.4vector.com/thumb_data/afd-113947.jpg" TargetMode="External"/><Relationship Id="rId49" Type="http://schemas.openxmlformats.org/officeDocument/2006/relationships/hyperlink" Target="http://vseskazki.su/images/russkazka/suteev-vladimir/korablik/korablik-05.jpg" TargetMode="External"/><Relationship Id="rId57" Type="http://schemas.openxmlformats.org/officeDocument/2006/relationships/image" Target="media/image5.png"/><Relationship Id="rId10" Type="http://schemas.openxmlformats.org/officeDocument/2006/relationships/hyperlink" Target="http://www.&#1087;&#1086;&#1079;&#1076;&#1088;&#1072;&#1074;&#1080;&#1084;.&#1088;&#1092;/uploads/posts/2012-05/1337933283_otkritka-cccr_neznaika-pervoklassnik.jpg" TargetMode="External"/><Relationship Id="rId19" Type="http://schemas.openxmlformats.org/officeDocument/2006/relationships/hyperlink" Target="http://img-fotki.yandex.ru/get/5012/78948279.eb/0_84f00_89a2fdd1_XL.jpg" TargetMode="External"/><Relationship Id="rId31" Type="http://schemas.openxmlformats.org/officeDocument/2006/relationships/hyperlink" Target="http://2.bp.blogspot.com/-zU_HSFTKgQs/T0pI5cyAPiI/AAAAAAAAEes/mEX0QiNFgjM/s1600/0001-001-Opera.jpg" TargetMode="External"/><Relationship Id="rId44" Type="http://schemas.openxmlformats.org/officeDocument/2006/relationships/hyperlink" Target="http://megaznaika.ru/uploads/my-picture/28-04-2011/nojnicy_1.png" TargetMode="External"/><Relationship Id="rId52" Type="http://schemas.openxmlformats.org/officeDocument/2006/relationships/hyperlink" Target="http://www.bestmediums.co.uk/blog/wp-content/uploads/2012/09/what_to_expect_from_a_psychic_reading.jpg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blus.ru/pics/9/f/d/1005533865.jpg" TargetMode="External"/><Relationship Id="rId22" Type="http://schemas.openxmlformats.org/officeDocument/2006/relationships/hyperlink" Target="http://s604.zouo.ru/uploads/posts/2012-02/1328172491_69614694_07.png" TargetMode="External"/><Relationship Id="rId27" Type="http://schemas.openxmlformats.org/officeDocument/2006/relationships/hyperlink" Target="http://img1.liveinternet.ru/images/attach/c/2/69/724/69724631_10.png" TargetMode="External"/><Relationship Id="rId30" Type="http://schemas.openxmlformats.org/officeDocument/2006/relationships/hyperlink" Target="http://static.playcast.ru/uploads/2013/10/03/6228880.png" TargetMode="External"/><Relationship Id="rId35" Type="http://schemas.openxmlformats.org/officeDocument/2006/relationships/hyperlink" Target="http://cdn.bolshoyvopros.ru/files/users/images/ba/54/ba54d7ae34b3a726d10bccc97a3cefd4.jpg" TargetMode="External"/><Relationship Id="rId43" Type="http://schemas.openxmlformats.org/officeDocument/2006/relationships/hyperlink" Target="http://www.stihi.ru/pics/2009/10/18/4316.jpg" TargetMode="External"/><Relationship Id="rId48" Type="http://schemas.openxmlformats.org/officeDocument/2006/relationships/hyperlink" Target="http://lib2.podelise.ru/tw_files2/urls_3/55/d-54591/img6.jpg" TargetMode="External"/><Relationship Id="rId56" Type="http://schemas.openxmlformats.org/officeDocument/2006/relationships/image" Target="media/image4.jpeg"/><Relationship Id="rId8" Type="http://schemas.openxmlformats.org/officeDocument/2006/relationships/endnotes" Target="endnotes.xml"/><Relationship Id="rId51" Type="http://schemas.openxmlformats.org/officeDocument/2006/relationships/hyperlink" Target="http://s604.zouo.ru/uploads/posts/2012-02/1328172491_69614694_07.png" TargetMode="Externa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9D011-B136-466C-B64D-79AF7654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3657</TotalTime>
  <Pages>1</Pages>
  <Words>2995</Words>
  <Characters>17073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Кочкурова Л.В.</dc:creator>
  <cp:keywords/>
  <dc:description/>
  <cp:lastModifiedBy>User</cp:lastModifiedBy>
  <cp:revision>114</cp:revision>
  <dcterms:created xsi:type="dcterms:W3CDTF">2014-12-05T19:21:00Z</dcterms:created>
  <dcterms:modified xsi:type="dcterms:W3CDTF">2015-11-02T15:41:00Z</dcterms:modified>
</cp:coreProperties>
</file>